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24" w:rsidRPr="00360D63" w:rsidRDefault="001B7D5A">
      <w:pPr>
        <w:rPr>
          <w:rFonts w:ascii="TH SarabunPSK" w:hAnsi="TH SarabunPSK" w:cs="TH SarabunPSK"/>
          <w:b/>
          <w:bCs/>
          <w:sz w:val="32"/>
          <w:szCs w:val="32"/>
        </w:rPr>
      </w:pPr>
      <w:r w:rsidRPr="00360D63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1.4</w:t>
      </w:r>
      <w:r w:rsidRPr="00360D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0D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การบริการนักศึกษาระดับปริญญาตรี</w:t>
      </w:r>
    </w:p>
    <w:p w:rsidR="001B7D5A" w:rsidRDefault="001B7D5A">
      <w:pPr>
        <w:rPr>
          <w:rFonts w:ascii="TH SarabunPSK" w:hAnsi="TH SarabunPSK" w:cs="TH SarabunPSK"/>
          <w:sz w:val="32"/>
          <w:szCs w:val="32"/>
        </w:rPr>
      </w:pPr>
      <w:r w:rsidRPr="00360D63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 w:rsidRPr="00360D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กระบวนการ</w:t>
      </w:r>
    </w:p>
    <w:p w:rsidR="001B7D5A" w:rsidRPr="00E456F6" w:rsidRDefault="001B7D5A" w:rsidP="001B7D5A">
      <w:pPr>
        <w:autoSpaceDE w:val="0"/>
        <w:autoSpaceDN w:val="0"/>
        <w:adjustRightInd w:val="0"/>
        <w:spacing w:before="120" w:after="120" w:line="240" w:lineRule="auto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E456F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eastAsia="zh-CN"/>
        </w:rPr>
        <w:t>เกณฑ์การประเมิน</w:t>
      </w:r>
      <w:r w:rsidRPr="00E456F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  <w:t xml:space="preserve"> </w:t>
      </w:r>
      <w:r w:rsidRPr="00E456F6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>:</w:t>
      </w:r>
    </w:p>
    <w:tbl>
      <w:tblPr>
        <w:tblW w:w="8317" w:type="dxa"/>
        <w:jc w:val="center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1639"/>
        <w:gridCol w:w="1628"/>
        <w:gridCol w:w="1692"/>
        <w:gridCol w:w="1701"/>
      </w:tblGrid>
      <w:tr w:rsidR="001B7D5A" w:rsidRPr="00E456F6" w:rsidTr="00BE3678">
        <w:trPr>
          <w:trHeight w:val="175"/>
          <w:jc w:val="center"/>
        </w:trPr>
        <w:tc>
          <w:tcPr>
            <w:tcW w:w="1657" w:type="dxa"/>
          </w:tcPr>
          <w:p w:rsidR="001B7D5A" w:rsidRPr="00BE3678" w:rsidRDefault="001B7D5A" w:rsidP="0057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BE367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>คะแนน</w:t>
            </w:r>
            <w:r w:rsidRPr="00BE367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zh-CN"/>
              </w:rPr>
              <w:t xml:space="preserve"> 1</w:t>
            </w:r>
          </w:p>
        </w:tc>
        <w:tc>
          <w:tcPr>
            <w:tcW w:w="1639" w:type="dxa"/>
          </w:tcPr>
          <w:p w:rsidR="001B7D5A" w:rsidRPr="00BE3678" w:rsidRDefault="001B7D5A" w:rsidP="0057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BE367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>คะแนน</w:t>
            </w:r>
            <w:r w:rsidRPr="00BE367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zh-CN"/>
              </w:rPr>
              <w:t xml:space="preserve"> 2</w:t>
            </w:r>
          </w:p>
        </w:tc>
        <w:tc>
          <w:tcPr>
            <w:tcW w:w="1628" w:type="dxa"/>
          </w:tcPr>
          <w:p w:rsidR="001B7D5A" w:rsidRPr="00BE3678" w:rsidRDefault="001B7D5A" w:rsidP="0057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BE367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>คะแนน</w:t>
            </w:r>
            <w:r w:rsidRPr="00BE367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zh-CN"/>
              </w:rPr>
              <w:t xml:space="preserve"> 3</w:t>
            </w:r>
          </w:p>
        </w:tc>
        <w:tc>
          <w:tcPr>
            <w:tcW w:w="1692" w:type="dxa"/>
          </w:tcPr>
          <w:p w:rsidR="001B7D5A" w:rsidRPr="00BE3678" w:rsidRDefault="001B7D5A" w:rsidP="0057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BE367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>คะแนน</w:t>
            </w:r>
            <w:r w:rsidRPr="00BE367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zh-CN"/>
              </w:rPr>
              <w:t xml:space="preserve"> 4</w:t>
            </w:r>
          </w:p>
        </w:tc>
        <w:tc>
          <w:tcPr>
            <w:tcW w:w="1701" w:type="dxa"/>
          </w:tcPr>
          <w:p w:rsidR="001B7D5A" w:rsidRPr="00BE3678" w:rsidRDefault="001B7D5A" w:rsidP="0057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BE367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>คะแนน</w:t>
            </w:r>
            <w:r w:rsidRPr="00BE367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zh-CN"/>
              </w:rPr>
              <w:t xml:space="preserve"> 5</w:t>
            </w:r>
          </w:p>
        </w:tc>
      </w:tr>
      <w:tr w:rsidR="001B7D5A" w:rsidRPr="00E456F6" w:rsidTr="00BE3678">
        <w:trPr>
          <w:trHeight w:val="356"/>
          <w:jc w:val="center"/>
        </w:trPr>
        <w:tc>
          <w:tcPr>
            <w:tcW w:w="1657" w:type="dxa"/>
          </w:tcPr>
          <w:p w:rsidR="001B7D5A" w:rsidRPr="00E456F6" w:rsidRDefault="001B7D5A" w:rsidP="0057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:rsidR="001B7D5A" w:rsidRPr="00E456F6" w:rsidRDefault="001B7D5A" w:rsidP="0057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 xml:space="preserve">1 </w:t>
            </w: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1639" w:type="dxa"/>
          </w:tcPr>
          <w:p w:rsidR="001B7D5A" w:rsidRPr="00E456F6" w:rsidRDefault="001B7D5A" w:rsidP="0057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:rsidR="001B7D5A" w:rsidRPr="00E456F6" w:rsidRDefault="001B7D5A" w:rsidP="0057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 xml:space="preserve">2 </w:t>
            </w: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1628" w:type="dxa"/>
          </w:tcPr>
          <w:p w:rsidR="001B7D5A" w:rsidRPr="00E456F6" w:rsidRDefault="001B7D5A" w:rsidP="0057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:rsidR="001B7D5A" w:rsidRPr="00E456F6" w:rsidRDefault="001B7D5A" w:rsidP="0057251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 xml:space="preserve">3-4 </w:t>
            </w: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1692" w:type="dxa"/>
          </w:tcPr>
          <w:p w:rsidR="001B7D5A" w:rsidRPr="00E456F6" w:rsidRDefault="001B7D5A" w:rsidP="0057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:rsidR="001B7D5A" w:rsidRPr="00E456F6" w:rsidRDefault="001B7D5A" w:rsidP="0057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 xml:space="preserve">5 </w:t>
            </w: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1701" w:type="dxa"/>
          </w:tcPr>
          <w:p w:rsidR="001B7D5A" w:rsidRPr="00E456F6" w:rsidRDefault="001B7D5A" w:rsidP="0057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:rsidR="001B7D5A" w:rsidRPr="00E456F6" w:rsidRDefault="001B7D5A" w:rsidP="0057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 xml:space="preserve">6 </w:t>
            </w: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ข้อ</w:t>
            </w:r>
          </w:p>
        </w:tc>
      </w:tr>
    </w:tbl>
    <w:p w:rsidR="001B7D5A" w:rsidRPr="00E456F6" w:rsidRDefault="001B7D5A" w:rsidP="001B7D5A">
      <w:pPr>
        <w:autoSpaceDE w:val="0"/>
        <w:autoSpaceDN w:val="0"/>
        <w:adjustRightInd w:val="0"/>
        <w:spacing w:before="120" w:after="120" w:line="240" w:lineRule="auto"/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</w:pPr>
      <w:r w:rsidRPr="00E456F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eastAsia="zh-CN"/>
        </w:rPr>
        <w:t>เกณฑ์มาตรฐาน</w:t>
      </w:r>
      <w:r w:rsidRPr="00E456F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  <w:t xml:space="preserve"> </w:t>
      </w:r>
      <w:r w:rsidRPr="00E456F6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: </w:t>
      </w:r>
      <w:r w:rsidRPr="00E456F6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ข้อ</w:t>
      </w:r>
    </w:p>
    <w:p w:rsidR="001B7D5A" w:rsidRDefault="001B7D5A" w:rsidP="00102B4D">
      <w:pPr>
        <w:spacing w:after="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4B82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sym w:font="Wingdings" w:char="F0FE"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1. จัดบริการให้คำปรึกษา แนะแนวด้านการใช้ชีวิตและการเข้าสู่อาชีพแก</w:t>
      </w:r>
      <w:r w:rsidR="002D24D6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่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นักศึกษาในสถาบัน</w:t>
      </w:r>
    </w:p>
    <w:p w:rsidR="001051D6" w:rsidRDefault="001051D6" w:rsidP="00102B4D">
      <w:pPr>
        <w:spacing w:after="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ab/>
      </w:r>
      <w:r w:rsidR="00CE7971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โดย</w:t>
      </w:r>
      <w:r w:rsidR="00B51D3E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มหาวิทยาลัยได้แต่งตั้งคณะกรรมการให้คำปรึกษาด้าน</w:t>
      </w:r>
      <w:r w:rsidR="00B51D3E" w:rsidRPr="00B51D3E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วิชากา</w:t>
      </w:r>
      <w:r w:rsidR="00B51D3E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รและแนะแนวการศึกษา ระดับมหาวิทยาลัย </w:t>
      </w:r>
      <w:r w:rsidR="00B51D3E" w:rsidRPr="004460EE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(</w:t>
      </w:r>
      <w:r w:rsidR="00B51D3E" w:rsidRPr="004460E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กพศ.</w:t>
      </w:r>
      <w:r w:rsidR="00B51D3E" w:rsidRPr="004460EE"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  <w:t>1.4-1-01</w:t>
      </w:r>
      <w:r w:rsidR="00B51D3E" w:rsidRPr="004460EE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)</w:t>
      </w:r>
      <w:r w:rsidR="00B51D3E" w:rsidRPr="004460EE"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  <w:t xml:space="preserve"> </w:t>
      </w:r>
      <w:r w:rsidR="00B51D3E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โดยรองอธิการบดีฝ่ายกิจการนักศึกษาและศิษย์เก่าเป็นประธาน คณบดีคณะต่างๆเป็นรองประธาน เพื่อกำกับดูแลให้คำปรึกษาในระดับ</w:t>
      </w:r>
      <w:r w:rsidR="002D24D6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มหาวิทยาลัย</w:t>
      </w:r>
      <w:r w:rsidR="00B51D3E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="002D24D6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และ</w:t>
      </w:r>
      <w:r w:rsidR="00B51D3E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คณะในสังกัดแต่งตั้งอาจารย์ที่ปรึกษาประจำสาขาวิชา เพื่อเข้าถึงนักศึกษาได้ง่าย </w:t>
      </w:r>
      <w:r w:rsidR="002D24D6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พร้อมกับ</w:t>
      </w:r>
      <w:r w:rsidR="00B51D3E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ได้จัดทำแบบบันทึกการให้คำปรึกษาแก่</w:t>
      </w:r>
      <w:r w:rsidR="002D24D6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นั</w:t>
      </w:r>
      <w:r w:rsidR="00B51D3E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กศึกษารายบุคคล </w:t>
      </w:r>
      <w:r w:rsidR="00B51D3E" w:rsidRPr="004460E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(</w:t>
      </w:r>
      <w:r w:rsidR="00437F33" w:rsidRPr="004460E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กพศ.</w:t>
      </w:r>
      <w:r w:rsidR="00B51D3E" w:rsidRPr="004460EE"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  <w:t>1.4-1-02</w:t>
      </w:r>
      <w:r w:rsidR="00B51D3E" w:rsidRPr="004460E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)</w:t>
      </w:r>
      <w:r w:rsidR="00B51D3E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  <w:r w:rsidR="00B51D3E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เพื่อใช้ในการให้คำปรึกษาในระดับคณะ ในบางกรณีอาจมีเรื่องละเอียดอ่อน มหาวิทยาลัย คณะอาจต้องให้เจ้าหน้าที่/อาจารย์/แพทย์ ด้านจิตวิทยามาให้คำปรึกษาแก่นักศึกษาโดยตรง</w:t>
      </w:r>
      <w:r w:rsidR="002D24D6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มหาวิทยาลัยได้จัดโครงการปฐมนิเทศ ได้เชิญวิทยากรผู้มีความรู้ ความสามารถ และประสบการณ์มาให้คำแนะนำแก่นักศึกษาในด้านการศึกษาเล่าเรียน การใช้ชีวิตการเป็นนักศึกษาในรั้วมหาวิทยาลัย การแก้ไขปัญหาทางด้านการศึกษาเล่าเรียน </w:t>
      </w:r>
      <w:r w:rsidR="002D24D6" w:rsidRPr="004460E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(กพศ.</w:t>
      </w:r>
      <w:r w:rsidR="002D24D6" w:rsidRPr="004460EE"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  <w:t>1.4-1-0</w:t>
      </w:r>
      <w:r w:rsidR="00FE0421" w:rsidRPr="004460EE"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  <w:t>3</w:t>
      </w:r>
      <w:r w:rsidR="002D24D6" w:rsidRPr="004460E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)</w:t>
      </w:r>
    </w:p>
    <w:p w:rsidR="00FE0421" w:rsidRPr="00B51D3E" w:rsidRDefault="00FE0421" w:rsidP="00102B4D">
      <w:pPr>
        <w:spacing w:after="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</w:pPr>
    </w:p>
    <w:p w:rsidR="001B7D5A" w:rsidRDefault="003C4B82" w:rsidP="00102B4D">
      <w:pPr>
        <w:spacing w:after="0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sym w:font="Wingdings" w:char="F0FE"/>
      </w:r>
      <w:r w:rsidR="001B7D5A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2. มีการให้ข้อมูลของหน่วยงานที่ให้บริการกิจกรรมพิเศษนอกหลักสูตร แหล่งงานทั้งเต็มเวลาและนอกเวลาแก่นักศึกษา</w:t>
      </w:r>
      <w:r w:rsidR="00856CB1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</w:p>
    <w:p w:rsidR="00856CB1" w:rsidRDefault="00856CB1" w:rsidP="004460EE">
      <w:pPr>
        <w:spacing w:after="0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โดย</w:t>
      </w:r>
      <w:r w:rsidR="00437F33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มหาวิทยาลัยมีการจัดกิจกรรมพิเศษนอกหลักสูตรให้แก่นักศึกษา </w:t>
      </w:r>
      <w:r w:rsidR="00437F33" w:rsidRPr="004460E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(กพศ.</w:t>
      </w:r>
      <w:r w:rsidR="00437F33" w:rsidRPr="004460EE"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  <w:t>1.4-2-01</w:t>
      </w:r>
      <w:r w:rsidR="00437F33" w:rsidRPr="004460E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)</w:t>
      </w:r>
      <w:r w:rsidR="00437F33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  <w:r w:rsidR="00437F33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เช่น</w:t>
      </w:r>
      <w:r w:rsidR="00437F33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  <w:r w:rsidR="00437F33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กิจกรรม</w:t>
      </w:r>
      <w:r w:rsidR="004460EE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  </w:t>
      </w:r>
      <w:r w:rsidR="00437F33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ออกค่ายอาสา </w:t>
      </w:r>
      <w:r w:rsidR="004460EE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กิจกรรมปลูกป่าเฉลิม</w:t>
      </w:r>
      <w:r w:rsidR="00FE0421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พระเกียรติ</w:t>
      </w:r>
      <w:r w:rsidR="00437F33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และมีการประชาสัมพันธ์กา</w:t>
      </w:r>
      <w:r w:rsidR="009A698A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ร</w:t>
      </w:r>
      <w:r w:rsidR="00437F33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รับสมัครงานแก่นักศึกษา</w:t>
      </w:r>
      <w:r w:rsidR="009A698A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ผ่านคณะ และ</w:t>
      </w:r>
      <w:r w:rsidR="00E82DE3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มีการ</w:t>
      </w:r>
      <w:r w:rsidR="009A698A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ประชาสัมพันธ์ผ่านเว็บไชด์ของมหาวิทยาลัย </w:t>
      </w:r>
      <w:r w:rsidR="009A698A" w:rsidRPr="004460E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(กพศ.</w:t>
      </w:r>
      <w:r w:rsidR="009A698A" w:rsidRPr="004460EE"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  <w:t>1.4-2-02</w:t>
      </w:r>
      <w:r w:rsidR="009A698A" w:rsidRPr="004460E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)</w:t>
      </w:r>
      <w:r w:rsidR="009A698A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  <w:r w:rsidR="009A698A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และ</w:t>
      </w:r>
      <w:r w:rsidR="00E82DE3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ผ่านเว็บไชด์</w:t>
      </w:r>
      <w:r w:rsidR="009A698A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กองพัฒนานักศึกษา </w:t>
      </w:r>
      <w:r w:rsidR="004460EE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  </w:t>
      </w:r>
      <w:r w:rsidR="009A698A" w:rsidRPr="004460E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(กพศ.</w:t>
      </w:r>
      <w:r w:rsidR="009A698A" w:rsidRPr="004460EE"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  <w:t>1.4-2-03</w:t>
      </w:r>
      <w:r w:rsidR="009A698A" w:rsidRPr="004460E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)</w:t>
      </w:r>
    </w:p>
    <w:p w:rsidR="00FE0421" w:rsidRPr="00437F33" w:rsidRDefault="00FE0421" w:rsidP="00102B4D">
      <w:pPr>
        <w:spacing w:after="0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</w:pPr>
    </w:p>
    <w:p w:rsidR="001B7D5A" w:rsidRDefault="003C4B82" w:rsidP="00102B4D">
      <w:pPr>
        <w:spacing w:after="0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sym w:font="Wingdings" w:char="F0FE"/>
      </w:r>
      <w:r w:rsidR="001B7D5A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3. จัดกิจกรรมเตรียมความพร้อมเพื่อการทำงานเมื่อสำเร็จการศึกษาแก่นักศึกษา</w:t>
      </w:r>
    </w:p>
    <w:p w:rsidR="007D1E32" w:rsidRDefault="002D24D6" w:rsidP="00102B4D">
      <w:pPr>
        <w:spacing w:after="0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โดยมหาวิทยาลัยได้มีการจัด</w:t>
      </w:r>
      <w:r w:rsidR="007D1E32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โครงการปัจฉิมนิเทศนักศึกษาและโครงการราชมงคลพระนครนัดพบสถานประกอบการ</w:t>
      </w:r>
      <w:r w:rsidR="00E82DE3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="007D1E32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เพื่อเป็นการเตรียมความพร้อมให้แก่ผู้สำเร็จการศึกษาและศิษย์เก่าในการเข้าสู่โลกอาชีพอย่างมั่นใจซึ่งมีการให้ความรู้</w:t>
      </w:r>
      <w:bookmarkStart w:id="0" w:name="_GoBack"/>
      <w:bookmarkEnd w:id="0"/>
      <w:r w:rsidR="007D1E32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ความเข้าใจเกี่ยวกับอาชีพ การรับสมัครงาน การสัมภาษณ์และฝึกอาชีพอิสระ พร้อมทั้งมีการรับสมัครงานจากสถานประกอบการโดยตรง</w:t>
      </w:r>
      <w:r w:rsidR="004460EE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="007D1E32" w:rsidRPr="004460EE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(กพศ.1.4-</w:t>
      </w:r>
      <w:r w:rsidR="007D1E32" w:rsidRPr="004460EE"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  <w:t>3</w:t>
      </w:r>
      <w:r w:rsidR="007D1E32" w:rsidRPr="004460EE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-01)</w:t>
      </w:r>
      <w:r w:rsidR="007D1E32" w:rsidRPr="004460E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 xml:space="preserve"> </w:t>
      </w:r>
      <w:r w:rsidR="004460EE" w:rsidRPr="004460E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 xml:space="preserve">และ </w:t>
      </w:r>
      <w:r w:rsidR="007D1E32" w:rsidRPr="004460EE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(กพศ.1.4-</w:t>
      </w:r>
      <w:r w:rsidR="007D1E32" w:rsidRPr="004460EE"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  <w:t>3</w:t>
      </w:r>
      <w:r w:rsidR="007D1E32" w:rsidRPr="004460EE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-0</w:t>
      </w:r>
      <w:r w:rsidR="007D1E32" w:rsidRPr="004460EE"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  <w:t>2</w:t>
      </w:r>
      <w:r w:rsidR="007D1E32" w:rsidRPr="004460EE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)</w:t>
      </w:r>
      <w:r w:rsidR="007D1E32" w:rsidRPr="004460EE"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  <w:t xml:space="preserve"> </w:t>
      </w:r>
    </w:p>
    <w:p w:rsidR="00FE0421" w:rsidRPr="007D1E32" w:rsidRDefault="00FE0421" w:rsidP="00102B4D">
      <w:pPr>
        <w:spacing w:after="0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</w:pPr>
    </w:p>
    <w:p w:rsidR="003C4B82" w:rsidRDefault="003C4B82" w:rsidP="003C4B82">
      <w:pPr>
        <w:spacing w:after="0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sym w:font="Wingdings" w:char="F0FE"/>
      </w:r>
      <w:r w:rsidR="001B7D5A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4. ประเมินคุณภาพการจัดกิจกรรมและการจัดบริการในข้อ 1-3 ทุกข้อ</w:t>
      </w:r>
      <w:r w:rsidR="00102B4D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ไม่ต่ำกว่า 3.51 </w:t>
      </w:r>
      <w:r w:rsidR="004460EE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           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จากคะแนนเต็ม 5</w:t>
      </w:r>
    </w:p>
    <w:p w:rsidR="00D24898" w:rsidRDefault="00D24898" w:rsidP="00102B4D">
      <w:pPr>
        <w:spacing w:after="0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โดยมีการจัดทำแบบประเมินความพึงพอใจของนักศึกษาต่อการให้บริการ ผ่านเว็บไซด์ของมหาวิทยาลัย เพื่อให้นักศึกษาได้กรอกแบบประเมิน</w:t>
      </w:r>
      <w:r w:rsidR="003C4B82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4460E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(กพศ.</w:t>
      </w:r>
      <w:r w:rsidRPr="004460EE"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  <w:t>1.4-4-01</w:t>
      </w:r>
      <w:r w:rsidRPr="004460E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)</w:t>
      </w:r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โดยมีการจัดทำหนังสือขอความอนุเคราะห์แจ้งนักศึกษาตอบแบบสำรวจความพึงพอใจ ไปยังคณะ</w:t>
      </w:r>
      <w:r w:rsidR="003C4B82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4460E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(กพศ</w:t>
      </w:r>
      <w:r w:rsidRPr="004460EE"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  <w:t>1.4-4-02</w:t>
      </w:r>
      <w:r w:rsidRPr="004460E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)</w:t>
      </w:r>
      <w:r w:rsidR="003C4B82" w:rsidRPr="004460EE"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และสรุปผลความพึงพอใจของนักศึกษาที่มีต่อการให้บริการฯ</w:t>
      </w:r>
      <w:r w:rsidR="003C4B82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4460E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(กพศ.</w:t>
      </w:r>
      <w:r w:rsidRPr="004460EE"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  <w:t>1.4-4-03</w:t>
      </w:r>
      <w:r w:rsidRPr="004460E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)</w:t>
      </w:r>
      <w:r w:rsidR="004460E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มีผลการประเมินดังนี้</w:t>
      </w:r>
    </w:p>
    <w:p w:rsidR="00D24898" w:rsidRDefault="00D24898" w:rsidP="00D24898">
      <w:pPr>
        <w:spacing w:after="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ab/>
        <w:t>1.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มีการจัดให้บริการคำปรึกษา แนะแนวด้านการใช้ชีวิต และการเข้าสู่อาชีพแก่นักศึกษาในสถาบัน  </w:t>
      </w:r>
      <w:r w:rsidR="004460EE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   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มีค่าผลการประเมิน..........</w:t>
      </w:r>
    </w:p>
    <w:p w:rsidR="00D24898" w:rsidRDefault="00D24898" w:rsidP="00D24898">
      <w:pPr>
        <w:spacing w:after="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>2.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มีการให้ข้อมูลของหน่วยงานที่ให้บริการกิจกรรมพิเศษนอกหลักสูตรแหล่งงานทั้งเต็มเวลาและนอกเวลาแก่นักศึกษา </w:t>
      </w:r>
      <w:r w:rsidRPr="00D24898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มีค่าผลการประเมิน..........</w:t>
      </w:r>
    </w:p>
    <w:p w:rsidR="00D24898" w:rsidRDefault="00D24898" w:rsidP="00D24898">
      <w:pPr>
        <w:spacing w:after="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>3.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มีการจัดกิจกรรมเตรียมความพร้อมการทำงานเมื่อสำเร็จการศึกษาแก่นักศึกษา </w:t>
      </w:r>
      <w:r w:rsidR="004460EE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มีค่าผลการประเมิน......</w:t>
      </w:r>
    </w:p>
    <w:p w:rsidR="007D1E32" w:rsidRPr="00D24898" w:rsidRDefault="007D1E32" w:rsidP="00D24898">
      <w:pPr>
        <w:spacing w:after="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</w:pPr>
    </w:p>
    <w:p w:rsidR="00345BE0" w:rsidRDefault="003C4B82" w:rsidP="00345BE0">
      <w:pPr>
        <w:spacing w:after="0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sym w:font="Wingdings" w:char="F0FE"/>
      </w:r>
      <w:r w:rsidR="00D93322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5. นำผลการประเมินจากข้อ 4 มาปรับปรุงพัฒนาการให้บริการและการให้ข้อมูลเพื่อส่งให้ผลการประเมินสูงขึ้นหรือเป็นไปตามความคาดหวังของนักศึกษา</w:t>
      </w:r>
    </w:p>
    <w:p w:rsidR="00E82DE3" w:rsidRDefault="003C4B82" w:rsidP="00D93322">
      <w:pPr>
        <w:spacing w:after="0"/>
        <w:ind w:firstLine="720"/>
        <w:jc w:val="thaiDistribute"/>
        <w:rPr>
          <w:rFonts w:ascii="TH SarabunPSK" w:eastAsia="Cordia New" w:hAnsi="TH SarabunPSK" w:cs="TH SarabunPSK" w:hint="cs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โดยมีการนำข้อเสนอแนะของนักศึก</w:t>
      </w:r>
      <w:r w:rsidR="00E82DE3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ษาในหัวข้อให้ปรับปรุง จากข้อ </w:t>
      </w:r>
      <w:r w:rsidR="00E82DE3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4 </w:t>
      </w:r>
      <w:r w:rsidR="00E82DE3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มาปรับปรุง.....................</w:t>
      </w:r>
    </w:p>
    <w:p w:rsidR="00345BE0" w:rsidRPr="00E82DE3" w:rsidRDefault="00345BE0" w:rsidP="00D93322">
      <w:pPr>
        <w:spacing w:after="0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</w:pPr>
    </w:p>
    <w:p w:rsidR="00D93322" w:rsidRDefault="003C4B82" w:rsidP="00D93322">
      <w:pPr>
        <w:spacing w:after="0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sym w:font="Wingdings" w:char="F0FE"/>
      </w:r>
      <w:r w:rsidR="00D93322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6. ให้ข้อมูลและความรู้ที่เป็นประโยชน์แก่ศิษย์เก่า</w:t>
      </w:r>
    </w:p>
    <w:p w:rsidR="007D1E32" w:rsidRDefault="007D1E32" w:rsidP="00D93322">
      <w:pPr>
        <w:spacing w:after="0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โดยมหาวิทยาลัยและคณะได้จัดบริการข้อมูลข่าวสารอันเป็นประโยชน์เพื่อประชาสัมพันธ์ให้ศิษย์เก่าได้ทราบในรูปแบบของการประชาสัมพันธ์ผ่านเว็บไซด์ของมหาวิทยาลัย </w:t>
      </w:r>
      <w:hyperlink r:id="rId9" w:history="1">
        <w:r w:rsidR="00CE7971" w:rsidRPr="00A02E5B">
          <w:rPr>
            <w:rStyle w:val="Hyperlink"/>
            <w:rFonts w:ascii="TH SarabunPSK" w:eastAsia="Cordia New" w:hAnsi="TH SarabunPSK" w:cs="TH SarabunPSK"/>
            <w:sz w:val="32"/>
            <w:szCs w:val="32"/>
            <w:lang w:eastAsia="zh-CN"/>
          </w:rPr>
          <w:t>WWW.RMUTP.AC.TH</w:t>
        </w:r>
      </w:hyperlink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345BE0"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  <w:t>(</w:t>
      </w:r>
      <w:r w:rsidRPr="00345BE0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กพศ.</w:t>
      </w:r>
      <w:r w:rsidRPr="00345BE0"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  <w:t>1.4-6-01)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และคณะรวมทั้ง </w:t>
      </w:r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Facebook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เพื่อให้ข้อมูลเกี่ยวกับการจัดอบรมโครงการเพื่อเสริมทักษะทางด้านอาชีพหรือด้านการศึกษาต่อในระดับที่สูงขึ้นระหว่างคณะกับศิษย์เก่า</w:t>
      </w:r>
      <w:r w:rsidR="002D24D6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345BE0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(กพศ.1.4-6-0</w:t>
      </w:r>
      <w:r w:rsidRPr="00345BE0"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  <w:t>2</w:t>
      </w:r>
      <w:r w:rsidRPr="00345BE0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)</w:t>
      </w:r>
      <w:r w:rsidR="00E82DE3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และมีการจัดโครงการฝึกอบรมทักษะเพื่อเพิ่มความรู้ด้านวิชาการและวิชาชีพ</w:t>
      </w:r>
      <w:r w:rsidR="003B428A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เพื่อพัฒนาความรู้และประสบการณ์ให้กับศิษย์เก่า เสริมทักษะ ความรู้เพิ่มเติมที่สามารถนำไปประกอบอาชีพ เช่น การนำเสนอและผลิตสื่อด้วย </w:t>
      </w:r>
      <w:r w:rsidR="003B428A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Power Point </w:t>
      </w:r>
    </w:p>
    <w:p w:rsidR="00DA2639" w:rsidRPr="007D1E32" w:rsidRDefault="00DA2639" w:rsidP="00D93322">
      <w:pPr>
        <w:spacing w:after="0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72"/>
      </w:tblGrid>
      <w:tr w:rsidR="00D93322" w:rsidRPr="00E456F6" w:rsidTr="00345BE0">
        <w:trPr>
          <w:tblHeader/>
        </w:trPr>
        <w:tc>
          <w:tcPr>
            <w:tcW w:w="2376" w:type="dxa"/>
          </w:tcPr>
          <w:p w:rsidR="00D93322" w:rsidRPr="00E456F6" w:rsidRDefault="00D93322" w:rsidP="0057251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b/>
                <w:bCs/>
                <w:spacing w:val="6"/>
                <w:sz w:val="32"/>
                <w:szCs w:val="32"/>
                <w:cs/>
                <w:lang w:eastAsia="zh-CN"/>
              </w:rPr>
              <w:t>รหัสหลักฐาน</w:t>
            </w:r>
          </w:p>
        </w:tc>
        <w:tc>
          <w:tcPr>
            <w:tcW w:w="7272" w:type="dxa"/>
          </w:tcPr>
          <w:p w:rsidR="00D93322" w:rsidRPr="00E456F6" w:rsidRDefault="00D93322" w:rsidP="00572516">
            <w:pPr>
              <w:tabs>
                <w:tab w:val="left" w:pos="1026"/>
                <w:tab w:val="left" w:pos="1168"/>
              </w:tabs>
              <w:spacing w:after="0" w:line="240" w:lineRule="auto"/>
              <w:ind w:left="1168" w:hanging="120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</w:tr>
      <w:tr w:rsidR="00D93322" w:rsidRPr="00E456F6" w:rsidTr="00345BE0">
        <w:tc>
          <w:tcPr>
            <w:tcW w:w="2376" w:type="dxa"/>
          </w:tcPr>
          <w:p w:rsidR="00D93322" w:rsidRPr="00E456F6" w:rsidRDefault="00702D3D" w:rsidP="00702D3D">
            <w:pPr>
              <w:spacing w:after="0" w:line="21" w:lineRule="atLeast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กพศ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1.4-1-01</w:t>
            </w:r>
          </w:p>
        </w:tc>
        <w:tc>
          <w:tcPr>
            <w:tcW w:w="7272" w:type="dxa"/>
          </w:tcPr>
          <w:p w:rsidR="00345BE0" w:rsidRDefault="00702D3D" w:rsidP="00702D3D">
            <w:pPr>
              <w:spacing w:after="0" w:line="21" w:lineRule="atLeast"/>
              <w:rPr>
                <w:rFonts w:ascii="TH SarabunPSK" w:eastAsia="Cordia New" w:hAnsi="TH SarabunPSK" w:cs="TH SarabunPSK" w:hint="cs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คำสั่งแต่งตั้งคณะกรรมการให้คำปรึกษาทางวิชาการและแนะแนวการศึกษา </w:t>
            </w:r>
          </w:p>
          <w:p w:rsidR="00D93322" w:rsidRPr="00E456F6" w:rsidRDefault="00702D3D" w:rsidP="00702D3D">
            <w:pPr>
              <w:spacing w:after="0" w:line="21" w:lineRule="atLeast"/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ระดับมหาวิทยาลัย</w:t>
            </w:r>
          </w:p>
        </w:tc>
      </w:tr>
      <w:tr w:rsidR="00D93322" w:rsidRPr="00E456F6" w:rsidTr="00345BE0">
        <w:tc>
          <w:tcPr>
            <w:tcW w:w="2376" w:type="dxa"/>
          </w:tcPr>
          <w:p w:rsidR="00D93322" w:rsidRPr="00E456F6" w:rsidRDefault="00702D3D" w:rsidP="00702D3D">
            <w:pPr>
              <w:spacing w:after="0" w:line="21" w:lineRule="atLeast"/>
              <w:jc w:val="center"/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กพศ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1.4-1-02</w:t>
            </w:r>
          </w:p>
        </w:tc>
        <w:tc>
          <w:tcPr>
            <w:tcW w:w="7272" w:type="dxa"/>
          </w:tcPr>
          <w:p w:rsidR="00702D3D" w:rsidRPr="00E456F6" w:rsidRDefault="00702D3D" w:rsidP="00702D3D">
            <w:pPr>
              <w:spacing w:after="0" w:line="21" w:lineRule="atLeast"/>
              <w:ind w:left="600" w:hanging="600"/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>แบบบันทึกการให้คำปรึกษาแก่นักศึกษา</w:t>
            </w:r>
          </w:p>
        </w:tc>
      </w:tr>
      <w:tr w:rsidR="00D93322" w:rsidRPr="00E456F6" w:rsidTr="00345BE0">
        <w:tc>
          <w:tcPr>
            <w:tcW w:w="2376" w:type="dxa"/>
          </w:tcPr>
          <w:p w:rsidR="00D93322" w:rsidRPr="00E456F6" w:rsidRDefault="00702D3D" w:rsidP="00702D3D">
            <w:pPr>
              <w:spacing w:after="0" w:line="21" w:lineRule="atLeast"/>
              <w:jc w:val="center"/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กพศ.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>1.4-2-01</w:t>
            </w:r>
          </w:p>
        </w:tc>
        <w:tc>
          <w:tcPr>
            <w:tcW w:w="7272" w:type="dxa"/>
          </w:tcPr>
          <w:p w:rsidR="00D93322" w:rsidRPr="00E456F6" w:rsidRDefault="00702D3D" w:rsidP="00572516">
            <w:pPr>
              <w:spacing w:after="0" w:line="21" w:lineRule="atLeast"/>
              <w:ind w:left="600" w:hanging="600"/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>รายงานผลการดำเนินงานโครงการ</w:t>
            </w:r>
          </w:p>
        </w:tc>
      </w:tr>
      <w:tr w:rsidR="00702D3D" w:rsidRPr="00E456F6" w:rsidTr="00345BE0">
        <w:tc>
          <w:tcPr>
            <w:tcW w:w="2376" w:type="dxa"/>
          </w:tcPr>
          <w:p w:rsidR="00702D3D" w:rsidRPr="00E456F6" w:rsidRDefault="00702D3D" w:rsidP="00702D3D">
            <w:pPr>
              <w:spacing w:after="0" w:line="21" w:lineRule="atLeast"/>
              <w:jc w:val="center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กพศ.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>1.4-2-02</w:t>
            </w:r>
          </w:p>
        </w:tc>
        <w:tc>
          <w:tcPr>
            <w:tcW w:w="7272" w:type="dxa"/>
          </w:tcPr>
          <w:p w:rsidR="00702D3D" w:rsidRPr="00E456F6" w:rsidRDefault="00702D3D" w:rsidP="00D03D5D">
            <w:pPr>
              <w:spacing w:after="0" w:line="21" w:lineRule="atLeast"/>
              <w:ind w:left="600" w:hanging="600"/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>ตัวอย่างหน</w:t>
            </w:r>
            <w:r w:rsidR="009B14E4"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>้</w:t>
            </w:r>
            <w:r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>าเว็บไช</w:t>
            </w:r>
            <w:r w:rsidR="00D03D5D"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>ด์</w:t>
            </w:r>
            <w:r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>มหาวิทยาลัย</w:t>
            </w:r>
          </w:p>
        </w:tc>
      </w:tr>
      <w:tr w:rsidR="00702D3D" w:rsidRPr="00E456F6" w:rsidTr="00345BE0">
        <w:tc>
          <w:tcPr>
            <w:tcW w:w="2376" w:type="dxa"/>
          </w:tcPr>
          <w:p w:rsidR="00702D3D" w:rsidRPr="00E456F6" w:rsidRDefault="00702D3D" w:rsidP="00702D3D">
            <w:pPr>
              <w:spacing w:after="0" w:line="21" w:lineRule="atLeast"/>
              <w:jc w:val="center"/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lastRenderedPageBreak/>
              <w:t>กพศ.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>1.4-2-03</w:t>
            </w:r>
          </w:p>
        </w:tc>
        <w:tc>
          <w:tcPr>
            <w:tcW w:w="7272" w:type="dxa"/>
          </w:tcPr>
          <w:p w:rsidR="00702D3D" w:rsidRPr="00E456F6" w:rsidRDefault="00702D3D" w:rsidP="00D03D5D">
            <w:pPr>
              <w:spacing w:after="0" w:line="21" w:lineRule="atLeast"/>
              <w:ind w:left="600" w:hanging="600"/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>ตัวอย่างหน</w:t>
            </w:r>
            <w:r w:rsidR="009B14E4"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>้</w:t>
            </w:r>
            <w:r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>าเว็บไช</w:t>
            </w:r>
            <w:r w:rsidR="00D03D5D"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>ด์กองพัฒนานักศึกษา</w:t>
            </w:r>
          </w:p>
        </w:tc>
      </w:tr>
      <w:tr w:rsidR="00702D3D" w:rsidRPr="00E456F6" w:rsidTr="00345BE0">
        <w:tc>
          <w:tcPr>
            <w:tcW w:w="2376" w:type="dxa"/>
          </w:tcPr>
          <w:p w:rsidR="00702D3D" w:rsidRPr="00E456F6" w:rsidRDefault="00D03D5D" w:rsidP="00702D3D">
            <w:pPr>
              <w:spacing w:after="0" w:line="21" w:lineRule="atLeast"/>
              <w:jc w:val="center"/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กพศ.1.4-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>3</w:t>
            </w:r>
            <w:r w:rsidRPr="007D1E32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-01</w:t>
            </w:r>
          </w:p>
        </w:tc>
        <w:tc>
          <w:tcPr>
            <w:tcW w:w="7272" w:type="dxa"/>
          </w:tcPr>
          <w:p w:rsidR="00702D3D" w:rsidRPr="00E456F6" w:rsidRDefault="00D03D5D" w:rsidP="00D03D5D">
            <w:pPr>
              <w:spacing w:after="0" w:line="21" w:lineRule="atLeast"/>
              <w:ind w:left="34" w:hanging="34"/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>รายงานผลการดำเนินงาน โครงการปฐมน</w:t>
            </w:r>
            <w:r w:rsidR="00DA2639"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>ิ</w:t>
            </w:r>
            <w:r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>เทศนักศึกษา</w:t>
            </w:r>
          </w:p>
        </w:tc>
      </w:tr>
      <w:tr w:rsidR="00D03D5D" w:rsidRPr="00E456F6" w:rsidTr="00345BE0">
        <w:tc>
          <w:tcPr>
            <w:tcW w:w="2376" w:type="dxa"/>
          </w:tcPr>
          <w:p w:rsidR="00D03D5D" w:rsidRPr="00E456F6" w:rsidRDefault="00D03D5D" w:rsidP="00702D3D">
            <w:pPr>
              <w:spacing w:after="0" w:line="21" w:lineRule="atLeast"/>
              <w:jc w:val="center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กพศ.1.4-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>3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-0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7272" w:type="dxa"/>
          </w:tcPr>
          <w:p w:rsidR="00D03D5D" w:rsidRPr="00E456F6" w:rsidRDefault="00D03D5D" w:rsidP="00D03D5D">
            <w:pPr>
              <w:spacing w:after="0" w:line="21" w:lineRule="atLeast"/>
              <w:ind w:left="34" w:hanging="34"/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>รายงานผลการดำเนินงาน โครงการราชมงคลนัดพบสถานประกอบการ</w:t>
            </w:r>
          </w:p>
        </w:tc>
      </w:tr>
      <w:tr w:rsidR="00D03D5D" w:rsidRPr="00E456F6" w:rsidTr="00345BE0">
        <w:tc>
          <w:tcPr>
            <w:tcW w:w="2376" w:type="dxa"/>
          </w:tcPr>
          <w:p w:rsidR="00D03D5D" w:rsidRPr="00E456F6" w:rsidRDefault="002F0CF6" w:rsidP="00702D3D">
            <w:pPr>
              <w:spacing w:after="0" w:line="21" w:lineRule="atLeast"/>
              <w:jc w:val="center"/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กพศ.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>1.4-4-01</w:t>
            </w:r>
          </w:p>
        </w:tc>
        <w:tc>
          <w:tcPr>
            <w:tcW w:w="7272" w:type="dxa"/>
          </w:tcPr>
          <w:p w:rsidR="00D03D5D" w:rsidRPr="00E456F6" w:rsidRDefault="002F0CF6" w:rsidP="002F0CF6">
            <w:pPr>
              <w:spacing w:after="0" w:line="21" w:lineRule="atLeast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 xml:space="preserve">แบบสำรวจความพึงพอใจของนักศึกษาต่อการบริการ ประจำปีการศึกษา </w:t>
            </w:r>
            <w:r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  <w:t>2557</w:t>
            </w:r>
          </w:p>
        </w:tc>
      </w:tr>
      <w:tr w:rsidR="00D03D5D" w:rsidRPr="00E456F6" w:rsidTr="00345BE0">
        <w:tc>
          <w:tcPr>
            <w:tcW w:w="2376" w:type="dxa"/>
          </w:tcPr>
          <w:p w:rsidR="00D03D5D" w:rsidRPr="00E456F6" w:rsidRDefault="002F0CF6" w:rsidP="00702D3D">
            <w:pPr>
              <w:spacing w:after="0" w:line="21" w:lineRule="atLeast"/>
              <w:jc w:val="center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กพศ.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>1.4-4-02</w:t>
            </w:r>
          </w:p>
        </w:tc>
        <w:tc>
          <w:tcPr>
            <w:tcW w:w="7272" w:type="dxa"/>
          </w:tcPr>
          <w:p w:rsidR="00345BE0" w:rsidRDefault="002F0CF6" w:rsidP="002F0CF6">
            <w:pPr>
              <w:spacing w:after="0" w:line="21" w:lineRule="atLeast"/>
              <w:ind w:left="-108" w:firstLine="108"/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 xml:space="preserve">สำเนาหนังสือขอความอนุเคราะห์แจ้งนักศึกษาตอบแบบสำรวจความพึงพอใจฯ </w:t>
            </w:r>
            <w:r w:rsidR="00345BE0"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 xml:space="preserve">  </w:t>
            </w:r>
          </w:p>
          <w:p w:rsidR="00D03D5D" w:rsidRPr="00E456F6" w:rsidRDefault="002F0CF6" w:rsidP="002F0CF6">
            <w:pPr>
              <w:spacing w:after="0" w:line="21" w:lineRule="atLeast"/>
              <w:ind w:left="-108" w:firstLine="108"/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 xml:space="preserve">ประจำปีการศึกษา </w:t>
            </w:r>
            <w:r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  <w:t>2557</w:t>
            </w:r>
          </w:p>
        </w:tc>
      </w:tr>
      <w:tr w:rsidR="00D03D5D" w:rsidRPr="00E456F6" w:rsidTr="00345BE0">
        <w:tc>
          <w:tcPr>
            <w:tcW w:w="2376" w:type="dxa"/>
          </w:tcPr>
          <w:p w:rsidR="00D03D5D" w:rsidRPr="00E456F6" w:rsidRDefault="002F0CF6" w:rsidP="00702D3D">
            <w:pPr>
              <w:spacing w:after="0" w:line="21" w:lineRule="atLeast"/>
              <w:jc w:val="center"/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กพศ.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>1.4-4-03</w:t>
            </w:r>
          </w:p>
        </w:tc>
        <w:tc>
          <w:tcPr>
            <w:tcW w:w="7272" w:type="dxa"/>
          </w:tcPr>
          <w:p w:rsidR="00D03D5D" w:rsidRPr="00E456F6" w:rsidRDefault="007E7F69" w:rsidP="007E7F69">
            <w:pPr>
              <w:spacing w:after="0" w:line="21" w:lineRule="atLeast"/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 xml:space="preserve">สรุปผลความพึงพอใจของนักศึกษาที่มีต่อการบริการ มทร.พระนคร ประจำปีการศึกษา </w:t>
            </w:r>
            <w:r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  <w:t>2557</w:t>
            </w:r>
          </w:p>
        </w:tc>
      </w:tr>
      <w:tr w:rsidR="00D03D5D" w:rsidRPr="00E456F6" w:rsidTr="00345BE0">
        <w:tc>
          <w:tcPr>
            <w:tcW w:w="2376" w:type="dxa"/>
          </w:tcPr>
          <w:p w:rsidR="00D03D5D" w:rsidRPr="00E456F6" w:rsidRDefault="006E071E" w:rsidP="00702D3D">
            <w:pPr>
              <w:spacing w:after="0" w:line="21" w:lineRule="atLeast"/>
              <w:jc w:val="center"/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กพศ.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>1.4-5-01</w:t>
            </w:r>
          </w:p>
        </w:tc>
        <w:tc>
          <w:tcPr>
            <w:tcW w:w="7272" w:type="dxa"/>
          </w:tcPr>
          <w:p w:rsidR="00D03D5D" w:rsidRPr="00E456F6" w:rsidRDefault="006E071E" w:rsidP="006E071E">
            <w:pPr>
              <w:spacing w:after="0" w:line="21" w:lineRule="atLeast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 xml:space="preserve">บันทึกผลการประเมินความพึงพอใจต่อคุณภาพการให้บริการ ปีการศึกษา </w:t>
            </w:r>
            <w:r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  <w:t>2557</w:t>
            </w:r>
          </w:p>
        </w:tc>
      </w:tr>
      <w:tr w:rsidR="00D03D5D" w:rsidRPr="00E456F6" w:rsidTr="00345BE0">
        <w:tc>
          <w:tcPr>
            <w:tcW w:w="2376" w:type="dxa"/>
          </w:tcPr>
          <w:p w:rsidR="00D03D5D" w:rsidRPr="00E456F6" w:rsidRDefault="009B14E4" w:rsidP="00702D3D">
            <w:pPr>
              <w:spacing w:after="0" w:line="21" w:lineRule="atLeast"/>
              <w:jc w:val="center"/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กพศ.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>1.4-6-01</w:t>
            </w:r>
          </w:p>
        </w:tc>
        <w:tc>
          <w:tcPr>
            <w:tcW w:w="7272" w:type="dxa"/>
          </w:tcPr>
          <w:p w:rsidR="00D03D5D" w:rsidRPr="00E456F6" w:rsidRDefault="009B14E4" w:rsidP="00572516">
            <w:pPr>
              <w:spacing w:after="0" w:line="21" w:lineRule="atLeast"/>
              <w:ind w:left="600" w:hanging="600"/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>ตัวอย่างหน้าเว็บไชด์มหาวิทยาลัย</w:t>
            </w:r>
          </w:p>
        </w:tc>
      </w:tr>
      <w:tr w:rsidR="00D03D5D" w:rsidRPr="00E456F6" w:rsidTr="00345BE0">
        <w:tc>
          <w:tcPr>
            <w:tcW w:w="2376" w:type="dxa"/>
          </w:tcPr>
          <w:p w:rsidR="00D03D5D" w:rsidRPr="00E456F6" w:rsidRDefault="009B14E4" w:rsidP="00702D3D">
            <w:pPr>
              <w:spacing w:after="0" w:line="21" w:lineRule="atLeast"/>
              <w:jc w:val="center"/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กพศ.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>1.4-6-02</w:t>
            </w:r>
          </w:p>
        </w:tc>
        <w:tc>
          <w:tcPr>
            <w:tcW w:w="7272" w:type="dxa"/>
          </w:tcPr>
          <w:p w:rsidR="00D03D5D" w:rsidRPr="00E456F6" w:rsidRDefault="009B14E4" w:rsidP="00572516">
            <w:pPr>
              <w:spacing w:after="0" w:line="21" w:lineRule="atLeast"/>
              <w:ind w:left="600" w:hanging="600"/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 xml:space="preserve">ตัวอย่างหน้า </w:t>
            </w:r>
            <w:r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  <w:t xml:space="preserve">Facebook </w:t>
            </w:r>
            <w:r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>ของคณะ</w:t>
            </w:r>
          </w:p>
        </w:tc>
      </w:tr>
    </w:tbl>
    <w:p w:rsidR="00D93322" w:rsidRPr="00E456F6" w:rsidRDefault="00D93322" w:rsidP="00D93322">
      <w:pPr>
        <w:autoSpaceDE w:val="0"/>
        <w:autoSpaceDN w:val="0"/>
        <w:adjustRightInd w:val="0"/>
        <w:spacing w:after="0" w:line="240" w:lineRule="auto"/>
        <w:ind w:firstLine="317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</w:p>
    <w:p w:rsidR="00D93322" w:rsidRPr="00E456F6" w:rsidRDefault="00D93322" w:rsidP="00D93322">
      <w:pPr>
        <w:spacing w:after="0" w:line="240" w:lineRule="auto"/>
        <w:rPr>
          <w:rFonts w:ascii="TH SarabunPSK" w:eastAsia="Cordia New" w:hAnsi="TH SarabunPSK" w:cs="TH SarabunPSK"/>
          <w:b/>
          <w:bCs/>
          <w:spacing w:val="6"/>
          <w:sz w:val="32"/>
          <w:szCs w:val="32"/>
          <w:lang w:eastAsia="zh-CN"/>
        </w:rPr>
      </w:pPr>
      <w:r w:rsidRPr="00E456F6">
        <w:rPr>
          <w:rFonts w:ascii="TH SarabunPSK" w:eastAsia="Cordia New" w:hAnsi="TH SarabunPSK" w:cs="TH SarabunPSK"/>
          <w:b/>
          <w:bCs/>
          <w:spacing w:val="6"/>
          <w:sz w:val="32"/>
          <w:szCs w:val="32"/>
          <w:cs/>
          <w:lang w:eastAsia="zh-CN"/>
        </w:rPr>
        <w:t>จุดเด่น</w:t>
      </w:r>
    </w:p>
    <w:p w:rsidR="00D93322" w:rsidRPr="00E456F6" w:rsidRDefault="00D93322" w:rsidP="00D933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pacing w:val="6"/>
          <w:sz w:val="32"/>
          <w:szCs w:val="32"/>
        </w:rPr>
      </w:pPr>
      <w:r w:rsidRPr="00E456F6">
        <w:rPr>
          <w:rFonts w:ascii="TH SarabunPSK" w:eastAsia="Times New Roman" w:hAnsi="TH SarabunPSK" w:cs="TH SarabunPSK"/>
          <w:b/>
          <w:bCs/>
          <w:spacing w:val="6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D93322" w:rsidRPr="00E456F6" w:rsidRDefault="00D93322" w:rsidP="00D933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pacing w:val="6"/>
          <w:sz w:val="32"/>
          <w:szCs w:val="32"/>
        </w:rPr>
      </w:pPr>
      <w:r w:rsidRPr="00E456F6">
        <w:rPr>
          <w:rFonts w:ascii="TH SarabunPSK" w:eastAsia="Times New Roman" w:hAnsi="TH SarabunPSK" w:cs="TH SarabunPSK"/>
          <w:b/>
          <w:bCs/>
          <w:spacing w:val="6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D93322" w:rsidRPr="00E456F6" w:rsidRDefault="00D93322" w:rsidP="00D933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pacing w:val="6"/>
          <w:sz w:val="32"/>
          <w:szCs w:val="32"/>
        </w:rPr>
      </w:pPr>
      <w:r w:rsidRPr="00E456F6">
        <w:rPr>
          <w:rFonts w:ascii="TH SarabunPSK" w:eastAsia="Times New Roman" w:hAnsi="TH SarabunPSK" w:cs="TH SarabunPSK"/>
          <w:b/>
          <w:bCs/>
          <w:spacing w:val="6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D93322" w:rsidRPr="00E456F6" w:rsidRDefault="00D93322" w:rsidP="00D93322">
      <w:pPr>
        <w:autoSpaceDE w:val="0"/>
        <w:autoSpaceDN w:val="0"/>
        <w:adjustRightInd w:val="0"/>
        <w:spacing w:after="0" w:line="240" w:lineRule="auto"/>
        <w:ind w:left="1080"/>
        <w:rPr>
          <w:rFonts w:ascii="TH SarabunPSK" w:eastAsia="Times New Roman" w:hAnsi="TH SarabunPSK" w:cs="TH SarabunPSK"/>
          <w:b/>
          <w:bCs/>
          <w:spacing w:val="6"/>
          <w:sz w:val="32"/>
          <w:szCs w:val="32"/>
        </w:rPr>
      </w:pPr>
    </w:p>
    <w:p w:rsidR="00D93322" w:rsidRPr="00E456F6" w:rsidRDefault="00D93322" w:rsidP="00D93322">
      <w:pPr>
        <w:tabs>
          <w:tab w:val="left" w:pos="284"/>
        </w:tabs>
        <w:spacing w:after="0" w:line="240" w:lineRule="auto"/>
        <w:ind w:left="284" w:hanging="284"/>
        <w:rPr>
          <w:rFonts w:ascii="TH SarabunPSK" w:eastAsia="Cordia New" w:hAnsi="TH SarabunPSK" w:cs="TH SarabunPSK"/>
          <w:b/>
          <w:bCs/>
          <w:spacing w:val="6"/>
          <w:sz w:val="32"/>
          <w:szCs w:val="32"/>
          <w:cs/>
          <w:lang w:eastAsia="zh-CN"/>
        </w:rPr>
      </w:pPr>
      <w:r w:rsidRPr="00E456F6">
        <w:rPr>
          <w:rFonts w:ascii="TH SarabunPSK" w:eastAsia="Cordia New" w:hAnsi="TH SarabunPSK" w:cs="TH SarabunPSK"/>
          <w:b/>
          <w:bCs/>
          <w:spacing w:val="6"/>
          <w:sz w:val="32"/>
          <w:szCs w:val="32"/>
          <w:cs/>
          <w:lang w:eastAsia="zh-CN"/>
        </w:rPr>
        <w:t>จุดที่ควรพัฒนา</w:t>
      </w:r>
    </w:p>
    <w:p w:rsidR="00D93322" w:rsidRPr="00E456F6" w:rsidRDefault="00D93322" w:rsidP="00D933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pacing w:val="6"/>
          <w:sz w:val="32"/>
          <w:szCs w:val="32"/>
        </w:rPr>
      </w:pPr>
      <w:r w:rsidRPr="00E456F6">
        <w:rPr>
          <w:rFonts w:ascii="TH SarabunPSK" w:eastAsia="Times New Roman" w:hAnsi="TH SarabunPSK" w:cs="TH SarabunPSK"/>
          <w:b/>
          <w:bCs/>
          <w:spacing w:val="6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D93322" w:rsidRPr="00E456F6" w:rsidRDefault="00D93322" w:rsidP="00D933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pacing w:val="6"/>
          <w:sz w:val="32"/>
          <w:szCs w:val="32"/>
        </w:rPr>
      </w:pPr>
      <w:r w:rsidRPr="00E456F6">
        <w:rPr>
          <w:rFonts w:ascii="TH SarabunPSK" w:eastAsia="Times New Roman" w:hAnsi="TH SarabunPSK" w:cs="TH SarabunPSK"/>
          <w:b/>
          <w:bCs/>
          <w:spacing w:val="6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360D63" w:rsidRDefault="006E2557" w:rsidP="00D93322">
      <w:pPr>
        <w:tabs>
          <w:tab w:val="left" w:pos="284"/>
        </w:tabs>
        <w:spacing w:after="0" w:line="240" w:lineRule="auto"/>
        <w:ind w:left="284" w:hanging="284"/>
        <w:rPr>
          <w:rFonts w:ascii="TH SarabunPSK" w:eastAsia="Cordia New" w:hAnsi="TH SarabunPSK" w:cs="TH SarabunPSK"/>
          <w:b/>
          <w:bCs/>
          <w:spacing w:val="6"/>
          <w:sz w:val="32"/>
          <w:szCs w:val="32"/>
          <w:lang w:eastAsia="zh-CN"/>
        </w:rPr>
      </w:pPr>
      <w:r>
        <w:rPr>
          <w:rFonts w:ascii="Angsana New" w:eastAsia="Cordia New" w:hAnsi="Angsana New" w:cs="Angsana New" w:hint="cs"/>
          <w:szCs w:val="22"/>
          <w:cs/>
          <w:lang w:val="x-none" w:eastAsia="zh-CN"/>
        </w:rPr>
        <w:tab/>
      </w:r>
      <w:r>
        <w:rPr>
          <w:rFonts w:ascii="Angsana New" w:eastAsia="Cordia New" w:hAnsi="Angsana New" w:cs="Angsana New" w:hint="cs"/>
          <w:szCs w:val="22"/>
          <w:cs/>
          <w:lang w:val="x-none" w:eastAsia="zh-CN"/>
        </w:rPr>
        <w:tab/>
      </w:r>
    </w:p>
    <w:p w:rsidR="00D93322" w:rsidRPr="00E456F6" w:rsidRDefault="00D93322" w:rsidP="00D93322">
      <w:pPr>
        <w:tabs>
          <w:tab w:val="left" w:pos="284"/>
        </w:tabs>
        <w:spacing w:after="0" w:line="240" w:lineRule="auto"/>
        <w:ind w:left="284" w:hanging="284"/>
        <w:rPr>
          <w:rFonts w:ascii="TH SarabunPSK" w:eastAsia="Cordia New" w:hAnsi="TH SarabunPSK" w:cs="TH SarabunPSK"/>
          <w:b/>
          <w:bCs/>
          <w:spacing w:val="6"/>
          <w:sz w:val="32"/>
          <w:szCs w:val="32"/>
          <w:lang w:eastAsia="zh-CN"/>
        </w:rPr>
      </w:pPr>
      <w:r w:rsidRPr="00E456F6">
        <w:rPr>
          <w:rFonts w:ascii="TH SarabunPSK" w:eastAsia="Cordia New" w:hAnsi="TH SarabunPSK" w:cs="TH SarabunPSK"/>
          <w:b/>
          <w:bCs/>
          <w:spacing w:val="6"/>
          <w:sz w:val="32"/>
          <w:szCs w:val="32"/>
          <w:cs/>
          <w:lang w:eastAsia="zh-CN"/>
        </w:rPr>
        <w:t>ข้อเสนอแนะ</w:t>
      </w:r>
    </w:p>
    <w:p w:rsidR="00D93322" w:rsidRPr="00E456F6" w:rsidRDefault="00D93322" w:rsidP="00D933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pacing w:val="6"/>
          <w:sz w:val="32"/>
          <w:szCs w:val="32"/>
        </w:rPr>
      </w:pPr>
      <w:r w:rsidRPr="00E456F6">
        <w:rPr>
          <w:rFonts w:ascii="TH SarabunPSK" w:eastAsia="Times New Roman" w:hAnsi="TH SarabunPSK" w:cs="TH SarabunPSK"/>
          <w:b/>
          <w:bCs/>
          <w:spacing w:val="6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D93322" w:rsidRPr="00E456F6" w:rsidRDefault="00D93322" w:rsidP="00D933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pacing w:val="6"/>
          <w:sz w:val="32"/>
          <w:szCs w:val="32"/>
        </w:rPr>
      </w:pPr>
      <w:r w:rsidRPr="00E456F6">
        <w:rPr>
          <w:rFonts w:ascii="TH SarabunPSK" w:eastAsia="Times New Roman" w:hAnsi="TH SarabunPSK" w:cs="TH SarabunPSK"/>
          <w:b/>
          <w:bCs/>
          <w:spacing w:val="6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D93322" w:rsidRPr="00E456F6" w:rsidRDefault="00D93322" w:rsidP="00D933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pacing w:val="6"/>
          <w:sz w:val="32"/>
          <w:szCs w:val="32"/>
        </w:rPr>
      </w:pPr>
      <w:r w:rsidRPr="00E456F6">
        <w:rPr>
          <w:rFonts w:ascii="TH SarabunPSK" w:eastAsia="Times New Roman" w:hAnsi="TH SarabunPSK" w:cs="TH SarabunPSK"/>
          <w:b/>
          <w:bCs/>
          <w:spacing w:val="6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D93322" w:rsidRDefault="00D93322" w:rsidP="00D93322">
      <w:pPr>
        <w:autoSpaceDE w:val="0"/>
        <w:autoSpaceDN w:val="0"/>
        <w:adjustRightInd w:val="0"/>
        <w:spacing w:after="0" w:line="240" w:lineRule="auto"/>
        <w:ind w:left="1080" w:right="-9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CF7F33" w:rsidRDefault="00CF7F33" w:rsidP="00D93322">
      <w:pPr>
        <w:autoSpaceDE w:val="0"/>
        <w:autoSpaceDN w:val="0"/>
        <w:adjustRightInd w:val="0"/>
        <w:spacing w:after="0" w:line="240" w:lineRule="auto"/>
        <w:ind w:left="1080" w:right="-9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DA2639" w:rsidRPr="00E456F6" w:rsidRDefault="00DA2639" w:rsidP="00D93322">
      <w:pPr>
        <w:autoSpaceDE w:val="0"/>
        <w:autoSpaceDN w:val="0"/>
        <w:adjustRightInd w:val="0"/>
        <w:spacing w:after="0" w:line="240" w:lineRule="auto"/>
        <w:ind w:left="1080" w:right="-9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3687"/>
        <w:gridCol w:w="3286"/>
      </w:tblGrid>
      <w:tr w:rsidR="00D93322" w:rsidRPr="00E456F6" w:rsidTr="00572516">
        <w:tc>
          <w:tcPr>
            <w:tcW w:w="2233" w:type="dxa"/>
            <w:tcBorders>
              <w:bottom w:val="single" w:sz="4" w:space="0" w:color="auto"/>
            </w:tcBorders>
          </w:tcPr>
          <w:p w:rsidR="00D93322" w:rsidRPr="00EA4F86" w:rsidRDefault="00D93322" w:rsidP="0057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EA4F86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ผู้รับผิดชอบ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93322" w:rsidRPr="00EA4F86" w:rsidRDefault="00D93322" w:rsidP="0057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EA4F86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ชื่อ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D93322" w:rsidRPr="00EA4F86" w:rsidRDefault="00D93322" w:rsidP="0057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EA4F86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ตำแหน่ง</w:t>
            </w:r>
          </w:p>
        </w:tc>
      </w:tr>
      <w:tr w:rsidR="00D93322" w:rsidRPr="00E456F6" w:rsidTr="00572516">
        <w:trPr>
          <w:trHeight w:val="607"/>
        </w:trPr>
        <w:tc>
          <w:tcPr>
            <w:tcW w:w="2233" w:type="dxa"/>
            <w:tcBorders>
              <w:bottom w:val="dotted" w:sz="4" w:space="0" w:color="auto"/>
            </w:tcBorders>
          </w:tcPr>
          <w:p w:rsidR="00D93322" w:rsidRPr="00E456F6" w:rsidRDefault="00D93322" w:rsidP="0057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ผู้กำกับตัวบ่งชี้</w:t>
            </w:r>
          </w:p>
        </w:tc>
        <w:tc>
          <w:tcPr>
            <w:tcW w:w="3687" w:type="dxa"/>
            <w:tcBorders>
              <w:bottom w:val="dotted" w:sz="4" w:space="0" w:color="auto"/>
            </w:tcBorders>
          </w:tcPr>
          <w:p w:rsidR="00D93322" w:rsidRPr="00E456F6" w:rsidRDefault="00D93322" w:rsidP="0057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E456F6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ผศ.ยุทธภูมิ   สุวรรณเวช</w:t>
            </w:r>
          </w:p>
        </w:tc>
        <w:tc>
          <w:tcPr>
            <w:tcW w:w="3286" w:type="dxa"/>
            <w:tcBorders>
              <w:bottom w:val="dotted" w:sz="4" w:space="0" w:color="auto"/>
            </w:tcBorders>
          </w:tcPr>
          <w:p w:rsidR="00D93322" w:rsidRPr="00E456F6" w:rsidRDefault="00D93322" w:rsidP="0057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รองอธิการบดีฝ่ายกิจการนักศึกษาและศิษย์เก่า</w:t>
            </w:r>
          </w:p>
        </w:tc>
      </w:tr>
      <w:tr w:rsidR="00D93322" w:rsidRPr="00E456F6" w:rsidTr="00572516">
        <w:trPr>
          <w:trHeight w:val="637"/>
        </w:trPr>
        <w:tc>
          <w:tcPr>
            <w:tcW w:w="2233" w:type="dxa"/>
            <w:tcBorders>
              <w:top w:val="dotted" w:sz="4" w:space="0" w:color="auto"/>
              <w:bottom w:val="dotted" w:sz="4" w:space="0" w:color="auto"/>
            </w:tcBorders>
          </w:tcPr>
          <w:p w:rsidR="00D93322" w:rsidRPr="00E456F6" w:rsidRDefault="00D93322" w:rsidP="0057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ผู้จัดเก็บข้อมูล /รายงาน</w:t>
            </w:r>
          </w:p>
        </w:tc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</w:tcPr>
          <w:p w:rsidR="00D93322" w:rsidRPr="00E456F6" w:rsidRDefault="00D93322" w:rsidP="0057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E456F6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นางประดิษฐา   นาครักษา</w:t>
            </w:r>
          </w:p>
        </w:tc>
        <w:tc>
          <w:tcPr>
            <w:tcW w:w="3286" w:type="dxa"/>
            <w:tcBorders>
              <w:top w:val="dotted" w:sz="4" w:space="0" w:color="auto"/>
              <w:bottom w:val="dotted" w:sz="4" w:space="0" w:color="auto"/>
            </w:tcBorders>
          </w:tcPr>
          <w:p w:rsidR="00D93322" w:rsidRPr="00E456F6" w:rsidRDefault="00D93322" w:rsidP="0057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E456F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ผู้อำนวยการ</w:t>
            </w:r>
            <w:r w:rsidRPr="00E456F6"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>กองพัฒนานักศึกษา</w:t>
            </w:r>
          </w:p>
        </w:tc>
      </w:tr>
      <w:tr w:rsidR="00D93322" w:rsidRPr="00E456F6" w:rsidTr="00572516">
        <w:tc>
          <w:tcPr>
            <w:tcW w:w="2233" w:type="dxa"/>
            <w:tcBorders>
              <w:top w:val="dotted" w:sz="4" w:space="0" w:color="auto"/>
            </w:tcBorders>
          </w:tcPr>
          <w:p w:rsidR="00D93322" w:rsidRPr="00E456F6" w:rsidRDefault="00D93322" w:rsidP="0057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eastAsia="Cordia New" w:hAnsi="Cordia New" w:cs="Cordia New"/>
                <w:color w:val="0000FF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3687" w:type="dxa"/>
            <w:tcBorders>
              <w:top w:val="dotted" w:sz="4" w:space="0" w:color="auto"/>
            </w:tcBorders>
          </w:tcPr>
          <w:p w:rsidR="00D93322" w:rsidRPr="00E456F6" w:rsidRDefault="00D93322" w:rsidP="0057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eastAsia="Cordia New" w:hAnsi="Cordia New" w:cs="Cordia New"/>
                <w:color w:val="0000FF"/>
                <w:sz w:val="30"/>
                <w:szCs w:val="30"/>
                <w:lang w:eastAsia="zh-CN"/>
              </w:rPr>
            </w:pPr>
          </w:p>
        </w:tc>
        <w:tc>
          <w:tcPr>
            <w:tcW w:w="3286" w:type="dxa"/>
            <w:tcBorders>
              <w:top w:val="dotted" w:sz="4" w:space="0" w:color="auto"/>
            </w:tcBorders>
          </w:tcPr>
          <w:p w:rsidR="00D93322" w:rsidRPr="00E456F6" w:rsidRDefault="00D93322" w:rsidP="0057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eastAsia="Cordia New" w:hAnsi="Cordia New" w:cs="Cordia New"/>
                <w:color w:val="0000FF"/>
                <w:sz w:val="30"/>
                <w:szCs w:val="30"/>
                <w:cs/>
                <w:lang w:eastAsia="zh-CN"/>
              </w:rPr>
            </w:pPr>
          </w:p>
        </w:tc>
      </w:tr>
    </w:tbl>
    <w:p w:rsidR="00D93322" w:rsidRDefault="00D93322" w:rsidP="006E255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E2557" w:rsidRDefault="006E2557" w:rsidP="006E255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E2557" w:rsidRDefault="006E2557" w:rsidP="006E255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E2557" w:rsidRDefault="006E2557" w:rsidP="006E255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E2557" w:rsidRDefault="006E2557" w:rsidP="006E255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E2557" w:rsidRDefault="006E2557" w:rsidP="006E255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E2557" w:rsidRDefault="006E2557" w:rsidP="006E255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E2557" w:rsidRDefault="006E2557" w:rsidP="006E255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E2557" w:rsidRDefault="006E2557" w:rsidP="006E255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E2557" w:rsidRDefault="006E2557" w:rsidP="006E255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E2557" w:rsidRDefault="006E2557" w:rsidP="006E255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E2557" w:rsidRDefault="006E2557" w:rsidP="006E255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E2557" w:rsidRDefault="006E2557" w:rsidP="006E255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E2557" w:rsidRDefault="006E2557" w:rsidP="006E255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6E255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44" w:rsidRDefault="007E3B44" w:rsidP="001051D6">
      <w:pPr>
        <w:spacing w:after="0" w:line="240" w:lineRule="auto"/>
      </w:pPr>
      <w:r>
        <w:separator/>
      </w:r>
    </w:p>
  </w:endnote>
  <w:endnote w:type="continuationSeparator" w:id="0">
    <w:p w:rsidR="007E3B44" w:rsidRDefault="007E3B44" w:rsidP="0010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D6" w:rsidRDefault="001051D6">
    <w:pPr>
      <w:pStyle w:val="Footer"/>
    </w:pPr>
    <w:r>
      <w:rPr>
        <w:rFonts w:ascii="Cordia New" w:eastAsia="Cordia New" w:hAnsi="Cordia New" w:cs="Angsana New"/>
        <w:noProof/>
        <w:sz w:val="28"/>
      </w:rPr>
      <w:drawing>
        <wp:anchor distT="0" distB="0" distL="114300" distR="114300" simplePos="0" relativeHeight="251659264" behindDoc="0" locked="0" layoutInCell="0" allowOverlap="1" wp14:anchorId="2E806374" wp14:editId="0E743083">
          <wp:simplePos x="0" y="0"/>
          <wp:positionH relativeFrom="column">
            <wp:posOffset>-142875</wp:posOffset>
          </wp:positionH>
          <wp:positionV relativeFrom="paragraph">
            <wp:posOffset>-135255</wp:posOffset>
          </wp:positionV>
          <wp:extent cx="466090" cy="331470"/>
          <wp:effectExtent l="0" t="0" r="0" b="0"/>
          <wp:wrapSquare wrapText="bothSides"/>
          <wp:docPr id="6" name="Picture 6" descr="Q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dia New" w:eastAsia="Cordia New" w:hAnsi="Cordia New" w:cs="Angsana New" w:hint="cs"/>
        <w:noProof/>
        <w:sz w:val="28"/>
        <w:cs/>
      </w:rPr>
      <w:t xml:space="preserve"> </w:t>
    </w:r>
    <w:r w:rsidRPr="0063175A">
      <w:rPr>
        <w:rFonts w:ascii="Angsana New" w:eastAsia="Cordia New" w:hAnsi="Angsana New" w:cs="Angsana New"/>
        <w:szCs w:val="22"/>
        <w:lang w:val="x-none" w:eastAsia="zh-CN"/>
      </w:rPr>
      <w:t>S</w:t>
    </w:r>
    <w:r>
      <w:rPr>
        <w:rFonts w:ascii="Angsana New" w:eastAsia="Cordia New" w:hAnsi="Angsana New" w:cs="Angsana New" w:hint="cs"/>
        <w:szCs w:val="22"/>
        <w:cs/>
        <w:lang w:val="x-none" w:eastAsia="zh-CN"/>
      </w:rPr>
      <w:t xml:space="preserve">                </w:t>
    </w:r>
    <w:proofErr w:type="spellStart"/>
    <w:r>
      <w:rPr>
        <w:rFonts w:ascii="Angsana New" w:eastAsia="Cordia New" w:hAnsi="Angsana New" w:cs="Angsana New"/>
        <w:szCs w:val="22"/>
        <w:lang w:eastAsia="zh-CN"/>
      </w:rPr>
      <w:t>S</w:t>
    </w:r>
    <w:proofErr w:type="spellEnd"/>
    <w:r w:rsidRPr="0063175A">
      <w:rPr>
        <w:rFonts w:ascii="Angsana New" w:eastAsia="Cordia New" w:hAnsi="Angsana New" w:cs="Angsana New"/>
        <w:szCs w:val="22"/>
        <w:lang w:val="x-none" w:eastAsia="zh-CN"/>
      </w:rPr>
      <w:t xml:space="preserve">AR  </w:t>
    </w:r>
    <w:r w:rsidRPr="0063175A">
      <w:rPr>
        <w:rFonts w:ascii="Angsana New" w:eastAsia="Cordia New" w:hAnsi="Angsana New" w:cs="Angsana New"/>
        <w:szCs w:val="22"/>
        <w:cs/>
        <w:lang w:val="x-none" w:eastAsia="zh-CN"/>
      </w:rPr>
      <w:t>ปี</w:t>
    </w:r>
    <w:r w:rsidRPr="0063175A">
      <w:rPr>
        <w:rFonts w:ascii="Angsana New" w:eastAsia="Cordia New" w:hAnsi="Angsana New" w:cs="Angsana New" w:hint="cs"/>
        <w:szCs w:val="22"/>
        <w:cs/>
        <w:lang w:val="x-none" w:eastAsia="zh-CN"/>
      </w:rPr>
      <w:t>การศึกษา</w:t>
    </w:r>
    <w:r w:rsidRPr="0063175A">
      <w:rPr>
        <w:rFonts w:ascii="Angsana New" w:eastAsia="Cordia New" w:hAnsi="Angsana New" w:cs="Angsana New"/>
        <w:szCs w:val="22"/>
        <w:lang w:val="x-none" w:eastAsia="zh-CN"/>
      </w:rPr>
      <w:t xml:space="preserve"> 25</w:t>
    </w:r>
    <w:r w:rsidRPr="0063175A">
      <w:rPr>
        <w:rFonts w:ascii="Angsana New" w:eastAsia="Cordia New" w:hAnsi="Angsana New" w:cs="Angsana New" w:hint="cs"/>
        <w:szCs w:val="22"/>
        <w:lang w:val="x-none" w:eastAsia="zh-CN"/>
      </w:rPr>
      <w:t>5</w:t>
    </w:r>
    <w:r w:rsidRPr="0063175A">
      <w:rPr>
        <w:rFonts w:ascii="Angsana New" w:eastAsia="Cordia New" w:hAnsi="Angsana New" w:cs="Angsana New" w:hint="cs"/>
        <w:szCs w:val="22"/>
        <w:cs/>
        <w:lang w:val="x-none" w:eastAsia="zh-CN"/>
      </w:rPr>
      <w:t>7</w:t>
    </w:r>
    <w:r w:rsidRPr="0063175A">
      <w:rPr>
        <w:rFonts w:ascii="Angsana New" w:eastAsia="Cordia New" w:hAnsi="Angsana New" w:cs="Angsana New" w:hint="cs"/>
        <w:szCs w:val="22"/>
        <w:lang w:val="x-none" w:eastAsia="zh-CN"/>
      </w:rPr>
      <w:t xml:space="preserve">  </w:t>
    </w:r>
    <w:r w:rsidRPr="0063175A">
      <w:rPr>
        <w:rFonts w:ascii="Angsana New" w:eastAsia="Cordia New" w:hAnsi="Angsana New" w:cs="Angsana New" w:hint="cs"/>
        <w:szCs w:val="22"/>
        <w:cs/>
        <w:lang w:val="x-none" w:eastAsia="zh-CN"/>
      </w:rPr>
      <w:t>มหาวิทยาลัยเทคโนโลยีราชมงคล</w:t>
    </w:r>
    <w:r w:rsidRPr="0063175A">
      <w:rPr>
        <w:rFonts w:ascii="Angsana New" w:eastAsia="Cordia New" w:hAnsi="Angsana New" w:cs="Angsana New"/>
        <w:szCs w:val="22"/>
        <w:cs/>
        <w:lang w:val="x-none" w:eastAsia="zh-CN"/>
      </w:rPr>
      <w:t xml:space="preserve">พระนคร </w:t>
    </w:r>
    <w:r>
      <w:rPr>
        <w:rFonts w:ascii="Angsana New" w:eastAsia="Cordia New" w:hAnsi="Angsana New" w:cs="Angsana New" w:hint="cs"/>
        <w:szCs w:val="22"/>
        <w:lang w:val="x-none" w:eastAsia="zh-CN"/>
      </w:rPr>
      <w:t xml:space="preserve">      </w:t>
    </w:r>
    <w:r w:rsidRPr="0063175A">
      <w:rPr>
        <w:rFonts w:ascii="Angsana New" w:eastAsia="Cordia New" w:hAnsi="Angsana New" w:cs="Angsana New" w:hint="cs"/>
        <w:szCs w:val="22"/>
        <w:cs/>
        <w:lang w:val="x-none" w:eastAsia="zh-CN"/>
      </w:rPr>
      <w:t>เกณฑ์</w:t>
    </w:r>
    <w:r>
      <w:rPr>
        <w:rFonts w:ascii="Angsana New" w:eastAsia="Cordia New" w:hAnsi="Angsana New" w:cs="Angsana New" w:hint="cs"/>
        <w:szCs w:val="22"/>
        <w:cs/>
        <w:lang w:val="x-none" w:eastAsia="zh-CN"/>
      </w:rPr>
      <w:t xml:space="preserve"> สกอ.</w:t>
    </w:r>
    <w:r>
      <w:rPr>
        <w:rFonts w:ascii="Angsana New" w:eastAsia="Cordia New" w:hAnsi="Angsana New" w:cs="Angsana New" w:hint="cs"/>
        <w:szCs w:val="22"/>
        <w:cs/>
        <w:lang w:val="x-none" w:eastAsia="zh-CN"/>
      </w:rPr>
      <w:tab/>
    </w:r>
    <w:r>
      <w:rPr>
        <w:rFonts w:ascii="Angsana New" w:eastAsia="Cordia New" w:hAnsi="Angsana New" w:cs="Angsana New" w:hint="cs"/>
        <w:szCs w:val="22"/>
        <w:cs/>
        <w:lang w:val="x-none" w:eastAsia="zh-CN"/>
      </w:rPr>
      <w:tab/>
    </w:r>
    <w:r>
      <w:rPr>
        <w:rFonts w:ascii="Angsana New" w:eastAsia="Cordia New" w:hAnsi="Angsana New" w:cs="Angsana New" w:hint="cs"/>
        <w:szCs w:val="22"/>
        <w:cs/>
        <w:lang w:val="x-none" w:eastAsia="zh-CN"/>
      </w:rPr>
      <w:tab/>
    </w:r>
    <w:r w:rsidRPr="0063175A">
      <w:rPr>
        <w:rFonts w:ascii="Angsana New" w:eastAsia="Cordia New" w:hAnsi="Angsana New" w:cs="Angsana New" w:hint="cs"/>
        <w:szCs w:val="22"/>
        <w:cs/>
        <w:lang w:val="x-none" w:eastAsia="zh-CN"/>
      </w:rPr>
      <w:t>เกณฑ์</w:t>
    </w:r>
    <w:r>
      <w:rPr>
        <w:rFonts w:ascii="Angsana New" w:eastAsia="Cordia New" w:hAnsi="Angsana New" w:cs="Angsana New" w:hint="cs"/>
        <w:szCs w:val="22"/>
        <w:cs/>
        <w:lang w:val="x-none" w:eastAsia="zh-CN"/>
      </w:rPr>
      <w:t xml:space="preserve"> สกอ.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44" w:rsidRDefault="007E3B44" w:rsidP="001051D6">
      <w:pPr>
        <w:spacing w:after="0" w:line="240" w:lineRule="auto"/>
      </w:pPr>
      <w:r>
        <w:separator/>
      </w:r>
    </w:p>
  </w:footnote>
  <w:footnote w:type="continuationSeparator" w:id="0">
    <w:p w:rsidR="007E3B44" w:rsidRDefault="007E3B44" w:rsidP="00105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166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34992"/>
    <w:multiLevelType w:val="hybridMultilevel"/>
    <w:tmpl w:val="33F838E6"/>
    <w:lvl w:ilvl="0" w:tplc="13E4639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F38B8"/>
    <w:multiLevelType w:val="hybridMultilevel"/>
    <w:tmpl w:val="67FCCBF6"/>
    <w:lvl w:ilvl="0" w:tplc="3E7C6D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5A"/>
    <w:rsid w:val="0001762A"/>
    <w:rsid w:val="00020218"/>
    <w:rsid w:val="00021369"/>
    <w:rsid w:val="00026267"/>
    <w:rsid w:val="00026BA4"/>
    <w:rsid w:val="00030FEA"/>
    <w:rsid w:val="0004270E"/>
    <w:rsid w:val="000429A7"/>
    <w:rsid w:val="00046805"/>
    <w:rsid w:val="00056A85"/>
    <w:rsid w:val="0008104F"/>
    <w:rsid w:val="00083C22"/>
    <w:rsid w:val="00085A83"/>
    <w:rsid w:val="00091005"/>
    <w:rsid w:val="00093E47"/>
    <w:rsid w:val="000B05A1"/>
    <w:rsid w:val="000C22EC"/>
    <w:rsid w:val="000C2800"/>
    <w:rsid w:val="000D15F6"/>
    <w:rsid w:val="000D5EE2"/>
    <w:rsid w:val="000D6036"/>
    <w:rsid w:val="000D72CA"/>
    <w:rsid w:val="000D7868"/>
    <w:rsid w:val="000E5175"/>
    <w:rsid w:val="000F3535"/>
    <w:rsid w:val="000F505F"/>
    <w:rsid w:val="0010110F"/>
    <w:rsid w:val="00102B4D"/>
    <w:rsid w:val="001051D6"/>
    <w:rsid w:val="0011081C"/>
    <w:rsid w:val="00125EA9"/>
    <w:rsid w:val="00132303"/>
    <w:rsid w:val="001549D8"/>
    <w:rsid w:val="001559DE"/>
    <w:rsid w:val="00164DF4"/>
    <w:rsid w:val="001669D8"/>
    <w:rsid w:val="001708D9"/>
    <w:rsid w:val="00175155"/>
    <w:rsid w:val="0017630D"/>
    <w:rsid w:val="001A5AF6"/>
    <w:rsid w:val="001A732C"/>
    <w:rsid w:val="001B7D5A"/>
    <w:rsid w:val="001C0E2B"/>
    <w:rsid w:val="001C7070"/>
    <w:rsid w:val="001D10BF"/>
    <w:rsid w:val="001D1554"/>
    <w:rsid w:val="001D3D29"/>
    <w:rsid w:val="001E039A"/>
    <w:rsid w:val="001F0597"/>
    <w:rsid w:val="001F2021"/>
    <w:rsid w:val="001F48E6"/>
    <w:rsid w:val="001F48FE"/>
    <w:rsid w:val="001F676D"/>
    <w:rsid w:val="00213663"/>
    <w:rsid w:val="00226199"/>
    <w:rsid w:val="002404D0"/>
    <w:rsid w:val="00247A12"/>
    <w:rsid w:val="00254E20"/>
    <w:rsid w:val="00270773"/>
    <w:rsid w:val="00282D67"/>
    <w:rsid w:val="00283948"/>
    <w:rsid w:val="00296ADE"/>
    <w:rsid w:val="002A45B3"/>
    <w:rsid w:val="002A6424"/>
    <w:rsid w:val="002B16ED"/>
    <w:rsid w:val="002B5922"/>
    <w:rsid w:val="002C6081"/>
    <w:rsid w:val="002D0C53"/>
    <w:rsid w:val="002D24D6"/>
    <w:rsid w:val="002D5150"/>
    <w:rsid w:val="002D7677"/>
    <w:rsid w:val="002E3A8F"/>
    <w:rsid w:val="002E3D69"/>
    <w:rsid w:val="002E4CC4"/>
    <w:rsid w:val="002E5615"/>
    <w:rsid w:val="002F0CF6"/>
    <w:rsid w:val="002F2728"/>
    <w:rsid w:val="0030611C"/>
    <w:rsid w:val="00321C3F"/>
    <w:rsid w:val="00325E69"/>
    <w:rsid w:val="00332AE2"/>
    <w:rsid w:val="00333B8C"/>
    <w:rsid w:val="003420B5"/>
    <w:rsid w:val="00345BE0"/>
    <w:rsid w:val="00352F84"/>
    <w:rsid w:val="00360D63"/>
    <w:rsid w:val="0036165B"/>
    <w:rsid w:val="003622D2"/>
    <w:rsid w:val="0036251D"/>
    <w:rsid w:val="00375CC4"/>
    <w:rsid w:val="003817D3"/>
    <w:rsid w:val="00382A0E"/>
    <w:rsid w:val="003833B5"/>
    <w:rsid w:val="00384F33"/>
    <w:rsid w:val="00387DF3"/>
    <w:rsid w:val="003932EA"/>
    <w:rsid w:val="00393E5E"/>
    <w:rsid w:val="003A121B"/>
    <w:rsid w:val="003B2F88"/>
    <w:rsid w:val="003B2FC6"/>
    <w:rsid w:val="003B428A"/>
    <w:rsid w:val="003C2D52"/>
    <w:rsid w:val="003C4B82"/>
    <w:rsid w:val="003D3F28"/>
    <w:rsid w:val="003F37FF"/>
    <w:rsid w:val="003F6640"/>
    <w:rsid w:val="004043E7"/>
    <w:rsid w:val="00406699"/>
    <w:rsid w:val="00410112"/>
    <w:rsid w:val="00423249"/>
    <w:rsid w:val="004340CB"/>
    <w:rsid w:val="00434220"/>
    <w:rsid w:val="00437F33"/>
    <w:rsid w:val="004429AA"/>
    <w:rsid w:val="0044525D"/>
    <w:rsid w:val="004460EE"/>
    <w:rsid w:val="004524C7"/>
    <w:rsid w:val="0045267E"/>
    <w:rsid w:val="0046238A"/>
    <w:rsid w:val="0046647E"/>
    <w:rsid w:val="00474774"/>
    <w:rsid w:val="00475DB1"/>
    <w:rsid w:val="004A496E"/>
    <w:rsid w:val="004B2B94"/>
    <w:rsid w:val="004B6F64"/>
    <w:rsid w:val="004C3466"/>
    <w:rsid w:val="004C5CD3"/>
    <w:rsid w:val="004D3603"/>
    <w:rsid w:val="004D69D9"/>
    <w:rsid w:val="004E3E0A"/>
    <w:rsid w:val="004E7472"/>
    <w:rsid w:val="004F1400"/>
    <w:rsid w:val="00500C3A"/>
    <w:rsid w:val="0051251A"/>
    <w:rsid w:val="005130E9"/>
    <w:rsid w:val="005419C7"/>
    <w:rsid w:val="00545A13"/>
    <w:rsid w:val="005517F4"/>
    <w:rsid w:val="0057087F"/>
    <w:rsid w:val="00571325"/>
    <w:rsid w:val="005821C4"/>
    <w:rsid w:val="005B2EC3"/>
    <w:rsid w:val="005D57DF"/>
    <w:rsid w:val="005E0F62"/>
    <w:rsid w:val="005E480C"/>
    <w:rsid w:val="005F0375"/>
    <w:rsid w:val="005F0B3A"/>
    <w:rsid w:val="005F4AD6"/>
    <w:rsid w:val="005F658A"/>
    <w:rsid w:val="00632FED"/>
    <w:rsid w:val="006400B4"/>
    <w:rsid w:val="006479B9"/>
    <w:rsid w:val="00653844"/>
    <w:rsid w:val="00654644"/>
    <w:rsid w:val="0065466F"/>
    <w:rsid w:val="00667661"/>
    <w:rsid w:val="00673A47"/>
    <w:rsid w:val="00680D5A"/>
    <w:rsid w:val="006816EB"/>
    <w:rsid w:val="00691754"/>
    <w:rsid w:val="00692AFD"/>
    <w:rsid w:val="006960AC"/>
    <w:rsid w:val="00696C72"/>
    <w:rsid w:val="006B1752"/>
    <w:rsid w:val="006B3831"/>
    <w:rsid w:val="006B484D"/>
    <w:rsid w:val="006C418F"/>
    <w:rsid w:val="006D5CF7"/>
    <w:rsid w:val="006D5EA4"/>
    <w:rsid w:val="006E071E"/>
    <w:rsid w:val="006E1971"/>
    <w:rsid w:val="006E1D5B"/>
    <w:rsid w:val="006E2557"/>
    <w:rsid w:val="006E4BF0"/>
    <w:rsid w:val="006E75F4"/>
    <w:rsid w:val="00702D3D"/>
    <w:rsid w:val="007042AF"/>
    <w:rsid w:val="00706963"/>
    <w:rsid w:val="00710EFE"/>
    <w:rsid w:val="0072150E"/>
    <w:rsid w:val="00724BAF"/>
    <w:rsid w:val="00725C9A"/>
    <w:rsid w:val="007355A7"/>
    <w:rsid w:val="007360D4"/>
    <w:rsid w:val="0073663A"/>
    <w:rsid w:val="00741922"/>
    <w:rsid w:val="007511EB"/>
    <w:rsid w:val="00760242"/>
    <w:rsid w:val="00772575"/>
    <w:rsid w:val="00780C3D"/>
    <w:rsid w:val="007879CC"/>
    <w:rsid w:val="0079330E"/>
    <w:rsid w:val="00794E16"/>
    <w:rsid w:val="007972E0"/>
    <w:rsid w:val="007B3119"/>
    <w:rsid w:val="007C03EC"/>
    <w:rsid w:val="007C1259"/>
    <w:rsid w:val="007C3511"/>
    <w:rsid w:val="007C4649"/>
    <w:rsid w:val="007C50E8"/>
    <w:rsid w:val="007D1E32"/>
    <w:rsid w:val="007D3C3F"/>
    <w:rsid w:val="007D654E"/>
    <w:rsid w:val="007E1C42"/>
    <w:rsid w:val="007E3B44"/>
    <w:rsid w:val="007E51B4"/>
    <w:rsid w:val="007E7F69"/>
    <w:rsid w:val="007F6133"/>
    <w:rsid w:val="008029B0"/>
    <w:rsid w:val="00805154"/>
    <w:rsid w:val="0080667C"/>
    <w:rsid w:val="008152ED"/>
    <w:rsid w:val="00817CA8"/>
    <w:rsid w:val="008232F9"/>
    <w:rsid w:val="0082732B"/>
    <w:rsid w:val="008361D3"/>
    <w:rsid w:val="00840E70"/>
    <w:rsid w:val="00843924"/>
    <w:rsid w:val="00846488"/>
    <w:rsid w:val="00847691"/>
    <w:rsid w:val="00856CB1"/>
    <w:rsid w:val="008716A2"/>
    <w:rsid w:val="00873DF9"/>
    <w:rsid w:val="00875840"/>
    <w:rsid w:val="00875D32"/>
    <w:rsid w:val="00876039"/>
    <w:rsid w:val="00893385"/>
    <w:rsid w:val="008B5553"/>
    <w:rsid w:val="008D312D"/>
    <w:rsid w:val="008E64A2"/>
    <w:rsid w:val="008F0160"/>
    <w:rsid w:val="009142A1"/>
    <w:rsid w:val="00917CB0"/>
    <w:rsid w:val="0093072C"/>
    <w:rsid w:val="009323CF"/>
    <w:rsid w:val="00932D14"/>
    <w:rsid w:val="00940716"/>
    <w:rsid w:val="00943ACD"/>
    <w:rsid w:val="00943DC6"/>
    <w:rsid w:val="00952D1C"/>
    <w:rsid w:val="0095317F"/>
    <w:rsid w:val="009541F7"/>
    <w:rsid w:val="00954268"/>
    <w:rsid w:val="009544B2"/>
    <w:rsid w:val="009731EC"/>
    <w:rsid w:val="00976A16"/>
    <w:rsid w:val="009846FA"/>
    <w:rsid w:val="009A27D1"/>
    <w:rsid w:val="009A52EE"/>
    <w:rsid w:val="009A698A"/>
    <w:rsid w:val="009B14E4"/>
    <w:rsid w:val="009B151B"/>
    <w:rsid w:val="009B5A57"/>
    <w:rsid w:val="009B5D50"/>
    <w:rsid w:val="009C18B3"/>
    <w:rsid w:val="009E2D76"/>
    <w:rsid w:val="009E3F77"/>
    <w:rsid w:val="009E5B67"/>
    <w:rsid w:val="009E6803"/>
    <w:rsid w:val="009F32D0"/>
    <w:rsid w:val="009F7608"/>
    <w:rsid w:val="009F7B25"/>
    <w:rsid w:val="00A032C7"/>
    <w:rsid w:val="00A35EF6"/>
    <w:rsid w:val="00A36392"/>
    <w:rsid w:val="00A37443"/>
    <w:rsid w:val="00A54AE5"/>
    <w:rsid w:val="00A6566F"/>
    <w:rsid w:val="00A81D81"/>
    <w:rsid w:val="00A864B4"/>
    <w:rsid w:val="00A951DC"/>
    <w:rsid w:val="00AA1057"/>
    <w:rsid w:val="00AA42ED"/>
    <w:rsid w:val="00AC24B6"/>
    <w:rsid w:val="00AD16C0"/>
    <w:rsid w:val="00AD4B5D"/>
    <w:rsid w:val="00AE6D82"/>
    <w:rsid w:val="00AF1BAF"/>
    <w:rsid w:val="00AF512F"/>
    <w:rsid w:val="00B0166C"/>
    <w:rsid w:val="00B05A51"/>
    <w:rsid w:val="00B1127A"/>
    <w:rsid w:val="00B23EDA"/>
    <w:rsid w:val="00B2725E"/>
    <w:rsid w:val="00B326E0"/>
    <w:rsid w:val="00B33002"/>
    <w:rsid w:val="00B37761"/>
    <w:rsid w:val="00B51D3E"/>
    <w:rsid w:val="00B5570B"/>
    <w:rsid w:val="00B56C92"/>
    <w:rsid w:val="00B627BB"/>
    <w:rsid w:val="00B62DB9"/>
    <w:rsid w:val="00B70F3F"/>
    <w:rsid w:val="00B80758"/>
    <w:rsid w:val="00B84273"/>
    <w:rsid w:val="00B86E84"/>
    <w:rsid w:val="00B95889"/>
    <w:rsid w:val="00B9610C"/>
    <w:rsid w:val="00BA0596"/>
    <w:rsid w:val="00BB0776"/>
    <w:rsid w:val="00BB1513"/>
    <w:rsid w:val="00BC7BD9"/>
    <w:rsid w:val="00BD2070"/>
    <w:rsid w:val="00BD7DA1"/>
    <w:rsid w:val="00BE3678"/>
    <w:rsid w:val="00BE4808"/>
    <w:rsid w:val="00BF12CA"/>
    <w:rsid w:val="00BF6A34"/>
    <w:rsid w:val="00C0175D"/>
    <w:rsid w:val="00C04382"/>
    <w:rsid w:val="00C10252"/>
    <w:rsid w:val="00C16297"/>
    <w:rsid w:val="00C20B2E"/>
    <w:rsid w:val="00C43FC2"/>
    <w:rsid w:val="00C54EEC"/>
    <w:rsid w:val="00C576B0"/>
    <w:rsid w:val="00C57BF0"/>
    <w:rsid w:val="00C91E26"/>
    <w:rsid w:val="00CA2151"/>
    <w:rsid w:val="00CB04AC"/>
    <w:rsid w:val="00CB730B"/>
    <w:rsid w:val="00CC23F1"/>
    <w:rsid w:val="00CD4992"/>
    <w:rsid w:val="00CD6CFC"/>
    <w:rsid w:val="00CD7059"/>
    <w:rsid w:val="00CE7971"/>
    <w:rsid w:val="00CF5AF4"/>
    <w:rsid w:val="00CF628D"/>
    <w:rsid w:val="00CF7F33"/>
    <w:rsid w:val="00D03D5D"/>
    <w:rsid w:val="00D133EB"/>
    <w:rsid w:val="00D218AC"/>
    <w:rsid w:val="00D221BA"/>
    <w:rsid w:val="00D223C3"/>
    <w:rsid w:val="00D24898"/>
    <w:rsid w:val="00D31669"/>
    <w:rsid w:val="00D41D58"/>
    <w:rsid w:val="00D46EA2"/>
    <w:rsid w:val="00D47141"/>
    <w:rsid w:val="00D4773F"/>
    <w:rsid w:val="00D47B23"/>
    <w:rsid w:val="00D623A7"/>
    <w:rsid w:val="00D66D84"/>
    <w:rsid w:val="00D73A01"/>
    <w:rsid w:val="00D73CE7"/>
    <w:rsid w:val="00D77D64"/>
    <w:rsid w:val="00D80BF0"/>
    <w:rsid w:val="00D8167F"/>
    <w:rsid w:val="00D82AFE"/>
    <w:rsid w:val="00D93322"/>
    <w:rsid w:val="00DA1A72"/>
    <w:rsid w:val="00DA2639"/>
    <w:rsid w:val="00DB2221"/>
    <w:rsid w:val="00DC3ADE"/>
    <w:rsid w:val="00DD0AE1"/>
    <w:rsid w:val="00DD68AE"/>
    <w:rsid w:val="00DD6EE3"/>
    <w:rsid w:val="00DE0233"/>
    <w:rsid w:val="00DF1EFA"/>
    <w:rsid w:val="00DF2A38"/>
    <w:rsid w:val="00E039D0"/>
    <w:rsid w:val="00E06140"/>
    <w:rsid w:val="00E112D3"/>
    <w:rsid w:val="00E12AEE"/>
    <w:rsid w:val="00E156F1"/>
    <w:rsid w:val="00E15AD8"/>
    <w:rsid w:val="00E35F59"/>
    <w:rsid w:val="00E36561"/>
    <w:rsid w:val="00E37ED5"/>
    <w:rsid w:val="00E4298D"/>
    <w:rsid w:val="00E453FA"/>
    <w:rsid w:val="00E46436"/>
    <w:rsid w:val="00E52CBF"/>
    <w:rsid w:val="00E53A7B"/>
    <w:rsid w:val="00E66A78"/>
    <w:rsid w:val="00E7375C"/>
    <w:rsid w:val="00E73F6D"/>
    <w:rsid w:val="00E73F7D"/>
    <w:rsid w:val="00E82DE3"/>
    <w:rsid w:val="00E8707F"/>
    <w:rsid w:val="00E94823"/>
    <w:rsid w:val="00EA4DDE"/>
    <w:rsid w:val="00EA4F86"/>
    <w:rsid w:val="00EC0A4B"/>
    <w:rsid w:val="00EC1602"/>
    <w:rsid w:val="00EC221F"/>
    <w:rsid w:val="00EC6B55"/>
    <w:rsid w:val="00EC74AD"/>
    <w:rsid w:val="00EC7C1F"/>
    <w:rsid w:val="00ED16E6"/>
    <w:rsid w:val="00ED22F4"/>
    <w:rsid w:val="00ED3924"/>
    <w:rsid w:val="00F16A91"/>
    <w:rsid w:val="00F23482"/>
    <w:rsid w:val="00F340CE"/>
    <w:rsid w:val="00F36C45"/>
    <w:rsid w:val="00F4262A"/>
    <w:rsid w:val="00F4425B"/>
    <w:rsid w:val="00F4640F"/>
    <w:rsid w:val="00F54961"/>
    <w:rsid w:val="00F632B8"/>
    <w:rsid w:val="00F73567"/>
    <w:rsid w:val="00F75D04"/>
    <w:rsid w:val="00F76803"/>
    <w:rsid w:val="00F76CE9"/>
    <w:rsid w:val="00F86FE1"/>
    <w:rsid w:val="00F877B4"/>
    <w:rsid w:val="00F87EC4"/>
    <w:rsid w:val="00F921A6"/>
    <w:rsid w:val="00FA6A75"/>
    <w:rsid w:val="00FC0EFB"/>
    <w:rsid w:val="00FC6B38"/>
    <w:rsid w:val="00FE0421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1D6"/>
  </w:style>
  <w:style w:type="paragraph" w:styleId="Footer">
    <w:name w:val="footer"/>
    <w:basedOn w:val="Normal"/>
    <w:link w:val="FooterChar"/>
    <w:uiPriority w:val="99"/>
    <w:unhideWhenUsed/>
    <w:rsid w:val="0010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1D6"/>
  </w:style>
  <w:style w:type="character" w:styleId="Hyperlink">
    <w:name w:val="Hyperlink"/>
    <w:basedOn w:val="DefaultParagraphFont"/>
    <w:uiPriority w:val="99"/>
    <w:unhideWhenUsed/>
    <w:rsid w:val="007D1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1D6"/>
  </w:style>
  <w:style w:type="paragraph" w:styleId="Footer">
    <w:name w:val="footer"/>
    <w:basedOn w:val="Normal"/>
    <w:link w:val="FooterChar"/>
    <w:uiPriority w:val="99"/>
    <w:unhideWhenUsed/>
    <w:rsid w:val="0010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1D6"/>
  </w:style>
  <w:style w:type="character" w:styleId="Hyperlink">
    <w:name w:val="Hyperlink"/>
    <w:basedOn w:val="DefaultParagraphFont"/>
    <w:uiPriority w:val="99"/>
    <w:unhideWhenUsed/>
    <w:rsid w:val="007D1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MUTP.AC.T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481A-7694-494E-8CC5-BB4A42B7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20</cp:revision>
  <cp:lastPrinted>2015-06-15T07:33:00Z</cp:lastPrinted>
  <dcterms:created xsi:type="dcterms:W3CDTF">2015-06-08T20:26:00Z</dcterms:created>
  <dcterms:modified xsi:type="dcterms:W3CDTF">2015-06-15T08:24:00Z</dcterms:modified>
</cp:coreProperties>
</file>